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36" w:rsidRPr="003725B5" w:rsidRDefault="00415C36" w:rsidP="00020578">
      <w:pPr>
        <w:jc w:val="center"/>
        <w:rPr>
          <w:b/>
          <w:sz w:val="28"/>
          <w:szCs w:val="28"/>
        </w:rPr>
      </w:pPr>
      <w:r w:rsidRPr="003725B5">
        <w:rPr>
          <w:b/>
          <w:sz w:val="28"/>
          <w:szCs w:val="28"/>
        </w:rPr>
        <w:t>СОЦІАЛЬНО-ЕКОНОМІЧНЕ СТАНОВИЩЕ</w:t>
      </w:r>
    </w:p>
    <w:p w:rsidR="00415C36" w:rsidRPr="003725B5" w:rsidRDefault="00415C36" w:rsidP="00415C36">
      <w:pPr>
        <w:jc w:val="center"/>
        <w:rPr>
          <w:b/>
          <w:sz w:val="28"/>
          <w:szCs w:val="28"/>
        </w:rPr>
      </w:pPr>
      <w:r w:rsidRPr="003725B5">
        <w:rPr>
          <w:b/>
          <w:sz w:val="28"/>
          <w:szCs w:val="28"/>
        </w:rPr>
        <w:t>ЧЕРНІГІВСЬКОЇ ОБЛАСТІ</w:t>
      </w:r>
    </w:p>
    <w:p w:rsidR="00415C36" w:rsidRPr="003725B5" w:rsidRDefault="00415C36" w:rsidP="00415C36">
      <w:pPr>
        <w:jc w:val="center"/>
        <w:rPr>
          <w:b/>
          <w:sz w:val="28"/>
          <w:szCs w:val="28"/>
        </w:rPr>
      </w:pPr>
    </w:p>
    <w:p w:rsidR="00B8768D" w:rsidRPr="007A2ACD" w:rsidRDefault="00B8768D" w:rsidP="00B8768D">
      <w:pPr>
        <w:jc w:val="center"/>
        <w:rPr>
          <w:b/>
          <w:sz w:val="28"/>
          <w:szCs w:val="28"/>
        </w:rPr>
      </w:pPr>
      <w:r w:rsidRPr="007A2ACD">
        <w:rPr>
          <w:b/>
          <w:sz w:val="28"/>
          <w:szCs w:val="28"/>
        </w:rPr>
        <w:t>в січні</w:t>
      </w:r>
      <w:r w:rsidRPr="00744793">
        <w:rPr>
          <w:b/>
          <w:sz w:val="28"/>
          <w:szCs w:val="28"/>
          <w:lang w:val="ru-RU"/>
        </w:rPr>
        <w:t>–</w:t>
      </w:r>
      <w:r>
        <w:rPr>
          <w:b/>
          <w:sz w:val="28"/>
          <w:szCs w:val="28"/>
        </w:rPr>
        <w:t>березні</w:t>
      </w:r>
      <w:r w:rsidRPr="007A2ACD">
        <w:rPr>
          <w:b/>
          <w:sz w:val="28"/>
          <w:szCs w:val="28"/>
        </w:rPr>
        <w:t xml:space="preserve"> 2017 року</w:t>
      </w:r>
    </w:p>
    <w:p w:rsidR="00B8768D" w:rsidRPr="002354C8" w:rsidRDefault="00B8768D" w:rsidP="00B8768D">
      <w:pPr>
        <w:jc w:val="center"/>
        <w:rPr>
          <w:b/>
          <w:bCs/>
          <w:sz w:val="20"/>
          <w:szCs w:val="28"/>
          <w:highlight w:val="yellow"/>
        </w:rPr>
      </w:pPr>
    </w:p>
    <w:p w:rsidR="00B8768D" w:rsidRDefault="00B8768D" w:rsidP="00B8768D">
      <w:pPr>
        <w:jc w:val="center"/>
        <w:rPr>
          <w:b/>
          <w:sz w:val="28"/>
          <w:szCs w:val="28"/>
        </w:rPr>
      </w:pPr>
      <w:r w:rsidRPr="009E0298">
        <w:rPr>
          <w:b/>
          <w:sz w:val="28"/>
          <w:szCs w:val="28"/>
        </w:rPr>
        <w:t>НАСЕЛЕННЯ</w:t>
      </w:r>
    </w:p>
    <w:p w:rsidR="00B8768D" w:rsidRPr="002354C8" w:rsidRDefault="00B8768D" w:rsidP="00B8768D">
      <w:pPr>
        <w:jc w:val="center"/>
        <w:rPr>
          <w:sz w:val="20"/>
          <w:szCs w:val="20"/>
        </w:rPr>
      </w:pPr>
    </w:p>
    <w:p w:rsidR="00B8768D" w:rsidRPr="003E1F12" w:rsidRDefault="00B8768D" w:rsidP="00B8768D">
      <w:pPr>
        <w:ind w:firstLine="720"/>
        <w:jc w:val="both"/>
        <w:rPr>
          <w:sz w:val="16"/>
          <w:szCs w:val="16"/>
        </w:rPr>
      </w:pPr>
      <w:r w:rsidRPr="003E1F12">
        <w:rPr>
          <w:sz w:val="28"/>
          <w:szCs w:val="28"/>
        </w:rPr>
        <w:t xml:space="preserve">Чисельність </w:t>
      </w:r>
      <w:r w:rsidRPr="00022EB6">
        <w:rPr>
          <w:b/>
          <w:sz w:val="28"/>
          <w:szCs w:val="28"/>
        </w:rPr>
        <w:t>наявного населення</w:t>
      </w:r>
      <w:r w:rsidRPr="003E1F12">
        <w:rPr>
          <w:sz w:val="28"/>
          <w:szCs w:val="28"/>
        </w:rPr>
        <w:t xml:space="preserve"> в області, за оцінкою, на 1 </w:t>
      </w:r>
      <w:r>
        <w:rPr>
          <w:sz w:val="28"/>
          <w:szCs w:val="28"/>
        </w:rPr>
        <w:t>березня</w:t>
      </w:r>
      <w:r w:rsidRPr="003E1F12">
        <w:rPr>
          <w:sz w:val="28"/>
          <w:szCs w:val="28"/>
        </w:rPr>
        <w:t xml:space="preserve"> 201</w:t>
      </w:r>
      <w:r>
        <w:rPr>
          <w:sz w:val="28"/>
          <w:szCs w:val="28"/>
        </w:rPr>
        <w:t>7</w:t>
      </w:r>
      <w:r w:rsidRPr="003E1F12">
        <w:rPr>
          <w:sz w:val="28"/>
          <w:szCs w:val="28"/>
        </w:rPr>
        <w:t xml:space="preserve">р. становила </w:t>
      </w:r>
      <w:r>
        <w:rPr>
          <w:sz w:val="28"/>
          <w:szCs w:val="28"/>
        </w:rPr>
        <w:t>1030,9</w:t>
      </w:r>
      <w:r w:rsidRPr="003E1F12">
        <w:rPr>
          <w:sz w:val="28"/>
          <w:szCs w:val="28"/>
        </w:rPr>
        <w:t xml:space="preserve"> тис.осіб.</w:t>
      </w:r>
      <w:r>
        <w:rPr>
          <w:sz w:val="28"/>
          <w:szCs w:val="28"/>
        </w:rPr>
        <w:t xml:space="preserve"> Упродовж січня–лютого 2017р.</w:t>
      </w:r>
      <w:r w:rsidRPr="003E1F12">
        <w:rPr>
          <w:sz w:val="28"/>
          <w:szCs w:val="28"/>
        </w:rPr>
        <w:t xml:space="preserve"> кількість жителів Чернігівщини зменшилася на </w:t>
      </w:r>
      <w:r>
        <w:rPr>
          <w:sz w:val="28"/>
          <w:szCs w:val="28"/>
        </w:rPr>
        <w:t>2463</w:t>
      </w:r>
      <w:r w:rsidRPr="003E1F12">
        <w:rPr>
          <w:sz w:val="28"/>
          <w:szCs w:val="28"/>
        </w:rPr>
        <w:t xml:space="preserve"> ос</w:t>
      </w:r>
      <w:r>
        <w:rPr>
          <w:sz w:val="28"/>
          <w:szCs w:val="28"/>
        </w:rPr>
        <w:t>оби</w:t>
      </w:r>
      <w:r w:rsidRPr="003E1F12">
        <w:rPr>
          <w:sz w:val="28"/>
          <w:szCs w:val="28"/>
        </w:rPr>
        <w:t>.</w:t>
      </w:r>
    </w:p>
    <w:p w:rsidR="00B8768D" w:rsidRPr="003E1F12" w:rsidRDefault="00B8768D" w:rsidP="00B8768D">
      <w:pPr>
        <w:ind w:firstLine="720"/>
        <w:jc w:val="both"/>
        <w:rPr>
          <w:sz w:val="28"/>
          <w:szCs w:val="28"/>
        </w:rPr>
      </w:pPr>
      <w:r>
        <w:rPr>
          <w:sz w:val="28"/>
          <w:szCs w:val="28"/>
        </w:rPr>
        <w:t>Порівняно із січнем–лютим 2016р. обсяг природного скорочення збільшився на 178 осіб.</w:t>
      </w:r>
    </w:p>
    <w:p w:rsidR="00B8768D" w:rsidRDefault="00B8768D" w:rsidP="00B8768D">
      <w:pPr>
        <w:ind w:firstLine="720"/>
        <w:jc w:val="both"/>
        <w:rPr>
          <w:sz w:val="28"/>
          <w:szCs w:val="28"/>
        </w:rPr>
      </w:pPr>
      <w:r>
        <w:rPr>
          <w:sz w:val="28"/>
          <w:szCs w:val="28"/>
        </w:rPr>
        <w:t>Упродовж січня–лютого</w:t>
      </w:r>
      <w:r w:rsidRPr="002C7B5E">
        <w:rPr>
          <w:sz w:val="28"/>
          <w:szCs w:val="28"/>
          <w:lang w:val="ru-RU"/>
        </w:rPr>
        <w:t xml:space="preserve"> 2017</w:t>
      </w:r>
      <w:r>
        <w:rPr>
          <w:sz w:val="28"/>
          <w:szCs w:val="28"/>
        </w:rPr>
        <w:t xml:space="preserve">р. народилося 1204 малюки. Кількість померлих склала 3473 особи. </w:t>
      </w:r>
    </w:p>
    <w:p w:rsidR="00B8768D" w:rsidRPr="007A2ACD" w:rsidRDefault="00B8768D" w:rsidP="00B8768D">
      <w:pPr>
        <w:ind w:firstLine="720"/>
        <w:jc w:val="both"/>
        <w:rPr>
          <w:sz w:val="20"/>
          <w:szCs w:val="20"/>
          <w:highlight w:val="yellow"/>
        </w:rPr>
      </w:pPr>
    </w:p>
    <w:p w:rsidR="00B8768D" w:rsidRDefault="00B8768D" w:rsidP="00B8768D">
      <w:pPr>
        <w:tabs>
          <w:tab w:val="left" w:pos="180"/>
        </w:tabs>
        <w:jc w:val="center"/>
        <w:rPr>
          <w:b/>
          <w:sz w:val="28"/>
          <w:szCs w:val="28"/>
        </w:rPr>
      </w:pPr>
      <w:r w:rsidRPr="002528FE">
        <w:rPr>
          <w:b/>
          <w:sz w:val="28"/>
          <w:szCs w:val="28"/>
        </w:rPr>
        <w:t>РИНОК ПРАЦІ</w:t>
      </w:r>
    </w:p>
    <w:p w:rsidR="00B8768D" w:rsidRDefault="00B8768D" w:rsidP="00B8768D">
      <w:pPr>
        <w:tabs>
          <w:tab w:val="left" w:pos="180"/>
        </w:tabs>
        <w:jc w:val="center"/>
        <w:rPr>
          <w:b/>
          <w:sz w:val="28"/>
          <w:szCs w:val="28"/>
        </w:rPr>
      </w:pPr>
    </w:p>
    <w:p w:rsidR="00B8768D" w:rsidRDefault="00B8768D" w:rsidP="00B8768D">
      <w:pPr>
        <w:tabs>
          <w:tab w:val="left" w:pos="720"/>
        </w:tabs>
        <w:ind w:firstLine="728"/>
        <w:jc w:val="both"/>
        <w:rPr>
          <w:sz w:val="28"/>
          <w:szCs w:val="28"/>
        </w:rPr>
      </w:pPr>
      <w:r>
        <w:rPr>
          <w:sz w:val="28"/>
          <w:szCs w:val="28"/>
        </w:rPr>
        <w:t xml:space="preserve">За даними державної служби зайнятості, </w:t>
      </w:r>
      <w:r w:rsidRPr="004D0024">
        <w:rPr>
          <w:b/>
          <w:sz w:val="28"/>
          <w:szCs w:val="28"/>
        </w:rPr>
        <w:t>к</w:t>
      </w:r>
      <w:r w:rsidRPr="002E2572">
        <w:rPr>
          <w:b/>
          <w:sz w:val="28"/>
          <w:szCs w:val="28"/>
        </w:rPr>
        <w:t>ількість зареєстрованих безробітних</w:t>
      </w:r>
      <w:r w:rsidRPr="002E2572">
        <w:rPr>
          <w:sz w:val="28"/>
          <w:szCs w:val="28"/>
        </w:rPr>
        <w:t xml:space="preserve"> на кінець </w:t>
      </w:r>
      <w:r>
        <w:rPr>
          <w:sz w:val="28"/>
          <w:szCs w:val="28"/>
        </w:rPr>
        <w:t>березня 2017</w:t>
      </w:r>
      <w:r w:rsidRPr="002E2572">
        <w:rPr>
          <w:sz w:val="28"/>
          <w:szCs w:val="28"/>
        </w:rPr>
        <w:t>р. становила 1</w:t>
      </w:r>
      <w:r>
        <w:rPr>
          <w:sz w:val="28"/>
          <w:szCs w:val="28"/>
        </w:rPr>
        <w:t>3</w:t>
      </w:r>
      <w:r w:rsidRPr="002E2572">
        <w:rPr>
          <w:sz w:val="28"/>
          <w:szCs w:val="28"/>
        </w:rPr>
        <w:t>,</w:t>
      </w:r>
      <w:r>
        <w:rPr>
          <w:sz w:val="28"/>
          <w:szCs w:val="28"/>
        </w:rPr>
        <w:t>3</w:t>
      </w:r>
      <w:r w:rsidRPr="002E2572">
        <w:rPr>
          <w:sz w:val="28"/>
          <w:szCs w:val="28"/>
        </w:rPr>
        <w:t xml:space="preserve"> тис. осіб</w:t>
      </w:r>
      <w:r>
        <w:rPr>
          <w:sz w:val="28"/>
          <w:szCs w:val="28"/>
        </w:rPr>
        <w:t>, з нихд</w:t>
      </w:r>
      <w:r w:rsidRPr="002E2572">
        <w:rPr>
          <w:sz w:val="28"/>
          <w:szCs w:val="28"/>
        </w:rPr>
        <w:t xml:space="preserve">опомогу </w:t>
      </w:r>
      <w:r>
        <w:rPr>
          <w:sz w:val="28"/>
          <w:szCs w:val="28"/>
        </w:rPr>
        <w:t>по</w:t>
      </w:r>
      <w:r w:rsidRPr="002E2572">
        <w:rPr>
          <w:sz w:val="28"/>
          <w:szCs w:val="28"/>
        </w:rPr>
        <w:t xml:space="preserve"> безробітт</w:t>
      </w:r>
      <w:r>
        <w:rPr>
          <w:sz w:val="28"/>
          <w:szCs w:val="28"/>
        </w:rPr>
        <w:t>ю</w:t>
      </w:r>
      <w:r w:rsidRPr="002E2572">
        <w:rPr>
          <w:sz w:val="28"/>
          <w:szCs w:val="28"/>
        </w:rPr>
        <w:t xml:space="preserve"> отримували </w:t>
      </w:r>
      <w:r>
        <w:rPr>
          <w:sz w:val="28"/>
          <w:szCs w:val="28"/>
        </w:rPr>
        <w:t>82,3</w:t>
      </w:r>
      <w:r w:rsidRPr="002E2572">
        <w:rPr>
          <w:sz w:val="28"/>
          <w:szCs w:val="28"/>
        </w:rPr>
        <w:t>%</w:t>
      </w:r>
      <w:r>
        <w:rPr>
          <w:sz w:val="28"/>
          <w:szCs w:val="28"/>
        </w:rPr>
        <w:t>.</w:t>
      </w:r>
    </w:p>
    <w:p w:rsidR="00B8768D" w:rsidRPr="002E2572" w:rsidRDefault="00B8768D" w:rsidP="00B8768D">
      <w:pPr>
        <w:ind w:firstLine="728"/>
        <w:jc w:val="both"/>
        <w:rPr>
          <w:sz w:val="28"/>
          <w:szCs w:val="28"/>
        </w:rPr>
      </w:pPr>
      <w:r>
        <w:rPr>
          <w:sz w:val="28"/>
          <w:szCs w:val="28"/>
        </w:rPr>
        <w:t>Б</w:t>
      </w:r>
      <w:r w:rsidRPr="002E2572">
        <w:rPr>
          <w:sz w:val="28"/>
          <w:szCs w:val="28"/>
        </w:rPr>
        <w:t>ільше половини (5</w:t>
      </w:r>
      <w:r>
        <w:rPr>
          <w:sz w:val="28"/>
          <w:szCs w:val="28"/>
        </w:rPr>
        <w:t>3,5</w:t>
      </w:r>
      <w:r w:rsidRPr="002E2572">
        <w:rPr>
          <w:sz w:val="28"/>
          <w:szCs w:val="28"/>
        </w:rPr>
        <w:t xml:space="preserve">%) загальної кількості безробітних становили жінки. </w:t>
      </w:r>
    </w:p>
    <w:p w:rsidR="00B8768D" w:rsidRPr="005E1816" w:rsidRDefault="00B8768D" w:rsidP="00B8768D">
      <w:pPr>
        <w:ind w:firstLine="742"/>
        <w:jc w:val="both"/>
        <w:rPr>
          <w:sz w:val="28"/>
          <w:szCs w:val="28"/>
        </w:rPr>
      </w:pPr>
      <w:r w:rsidRPr="005E1816">
        <w:rPr>
          <w:sz w:val="28"/>
          <w:szCs w:val="28"/>
        </w:rPr>
        <w:t xml:space="preserve">Рівень зареєстрованого безробіттяв цілому в області на кінець </w:t>
      </w:r>
      <w:r>
        <w:rPr>
          <w:sz w:val="28"/>
          <w:szCs w:val="28"/>
        </w:rPr>
        <w:t xml:space="preserve">березня </w:t>
      </w:r>
      <w:r w:rsidRPr="005E1816">
        <w:rPr>
          <w:sz w:val="28"/>
          <w:szCs w:val="28"/>
        </w:rPr>
        <w:t>201</w:t>
      </w:r>
      <w:r>
        <w:rPr>
          <w:sz w:val="28"/>
          <w:szCs w:val="28"/>
        </w:rPr>
        <w:t>7</w:t>
      </w:r>
      <w:r w:rsidRPr="005E1816">
        <w:rPr>
          <w:sz w:val="28"/>
          <w:szCs w:val="28"/>
        </w:rPr>
        <w:t xml:space="preserve">р. становив </w:t>
      </w:r>
      <w:r>
        <w:rPr>
          <w:sz w:val="28"/>
          <w:szCs w:val="28"/>
        </w:rPr>
        <w:t>2,1</w:t>
      </w:r>
      <w:r w:rsidRPr="005E1816">
        <w:rPr>
          <w:sz w:val="28"/>
          <w:szCs w:val="28"/>
        </w:rPr>
        <w:t>% населення працездатного віку. Цей показник був вищим серед населення сільської місцевості (</w:t>
      </w:r>
      <w:r>
        <w:rPr>
          <w:sz w:val="28"/>
          <w:szCs w:val="28"/>
        </w:rPr>
        <w:t>2,4</w:t>
      </w:r>
      <w:r w:rsidRPr="005E1816">
        <w:rPr>
          <w:sz w:val="28"/>
          <w:szCs w:val="28"/>
        </w:rPr>
        <w:t>%) порівняно з жителями міських поселень (</w:t>
      </w:r>
      <w:r>
        <w:rPr>
          <w:sz w:val="28"/>
          <w:szCs w:val="28"/>
        </w:rPr>
        <w:t>2</w:t>
      </w:r>
      <w:r w:rsidRPr="005E1816">
        <w:rPr>
          <w:sz w:val="28"/>
          <w:szCs w:val="28"/>
        </w:rPr>
        <w:t xml:space="preserve">%). </w:t>
      </w:r>
    </w:p>
    <w:p w:rsidR="00B8768D" w:rsidRPr="00BF3DA6" w:rsidRDefault="00B8768D" w:rsidP="00B8768D">
      <w:pPr>
        <w:tabs>
          <w:tab w:val="left" w:pos="1440"/>
        </w:tabs>
        <w:spacing w:line="340" w:lineRule="exact"/>
        <w:ind w:firstLine="720"/>
        <w:jc w:val="both"/>
        <w:rPr>
          <w:sz w:val="28"/>
          <w:szCs w:val="28"/>
        </w:rPr>
      </w:pPr>
      <w:r w:rsidRPr="00BF3DA6">
        <w:rPr>
          <w:b/>
          <w:sz w:val="28"/>
          <w:szCs w:val="28"/>
        </w:rPr>
        <w:t>Середньооблікова кількість безробітних, які отримували</w:t>
      </w:r>
      <w:r w:rsidRPr="00203D35">
        <w:rPr>
          <w:b/>
          <w:sz w:val="28"/>
          <w:szCs w:val="28"/>
        </w:rPr>
        <w:t>допомогуу зв’язку з безробіттям</w:t>
      </w:r>
      <w:r w:rsidRPr="00D97B23">
        <w:rPr>
          <w:sz w:val="28"/>
          <w:szCs w:val="28"/>
        </w:rPr>
        <w:t xml:space="preserve"> упродовж </w:t>
      </w:r>
      <w:r>
        <w:rPr>
          <w:sz w:val="28"/>
          <w:szCs w:val="28"/>
        </w:rPr>
        <w:t xml:space="preserve">березня </w:t>
      </w:r>
      <w:r w:rsidRPr="00D97B23">
        <w:rPr>
          <w:sz w:val="28"/>
          <w:szCs w:val="28"/>
        </w:rPr>
        <w:t>201</w:t>
      </w:r>
      <w:r>
        <w:rPr>
          <w:sz w:val="28"/>
          <w:szCs w:val="28"/>
        </w:rPr>
        <w:t>7</w:t>
      </w:r>
      <w:r w:rsidRPr="00D97B23">
        <w:rPr>
          <w:sz w:val="28"/>
          <w:szCs w:val="28"/>
        </w:rPr>
        <w:t>р., становила</w:t>
      </w:r>
      <w:r>
        <w:rPr>
          <w:sz w:val="28"/>
          <w:szCs w:val="28"/>
        </w:rPr>
        <w:t xml:space="preserve">                     12</w:t>
      </w:r>
      <w:r w:rsidRPr="00D97B23">
        <w:rPr>
          <w:sz w:val="28"/>
          <w:szCs w:val="28"/>
        </w:rPr>
        <w:t xml:space="preserve"> тис. осіб. Середній розмір допомоги з безробіття складав </w:t>
      </w:r>
      <w:r>
        <w:rPr>
          <w:sz w:val="28"/>
          <w:szCs w:val="28"/>
        </w:rPr>
        <w:t>2015</w:t>
      </w:r>
      <w:r w:rsidRPr="00D97B23">
        <w:rPr>
          <w:sz w:val="28"/>
          <w:szCs w:val="28"/>
        </w:rPr>
        <w:t xml:space="preserve"> грн</w:t>
      </w:r>
      <w:r>
        <w:rPr>
          <w:sz w:val="28"/>
          <w:szCs w:val="28"/>
        </w:rPr>
        <w:t>, що        дорівнює63%</w:t>
      </w:r>
      <w:r w:rsidRPr="00BF3DA6">
        <w:rPr>
          <w:sz w:val="28"/>
          <w:szCs w:val="28"/>
        </w:rPr>
        <w:t>законодавчо визначеного розміру мінімальної заробітної плати (3200 грн).</w:t>
      </w:r>
    </w:p>
    <w:p w:rsidR="00B8768D" w:rsidRPr="007E74B6" w:rsidRDefault="00B8768D" w:rsidP="00B8768D">
      <w:pPr>
        <w:tabs>
          <w:tab w:val="left" w:pos="720"/>
        </w:tabs>
        <w:ind w:firstLine="709"/>
        <w:jc w:val="both"/>
        <w:rPr>
          <w:sz w:val="28"/>
          <w:szCs w:val="28"/>
        </w:rPr>
      </w:pPr>
      <w:r w:rsidRPr="007E74B6">
        <w:rPr>
          <w:b/>
          <w:sz w:val="28"/>
          <w:szCs w:val="28"/>
        </w:rPr>
        <w:t>Кількість вільних робочих місць (вакантних посад),</w:t>
      </w:r>
      <w:r w:rsidRPr="007E74B6">
        <w:rPr>
          <w:sz w:val="28"/>
          <w:szCs w:val="28"/>
        </w:rPr>
        <w:t xml:space="preserve"> заявлених роботодавцями до державної служби зайнятості, упродовж </w:t>
      </w:r>
      <w:r>
        <w:rPr>
          <w:sz w:val="28"/>
          <w:szCs w:val="28"/>
        </w:rPr>
        <w:t>березня</w:t>
      </w:r>
      <w:r w:rsidRPr="007E74B6">
        <w:rPr>
          <w:sz w:val="28"/>
          <w:szCs w:val="28"/>
        </w:rPr>
        <w:t xml:space="preserve"> 201</w:t>
      </w:r>
      <w:r>
        <w:rPr>
          <w:sz w:val="28"/>
          <w:szCs w:val="28"/>
        </w:rPr>
        <w:t>7</w:t>
      </w:r>
      <w:r w:rsidRPr="007E74B6">
        <w:rPr>
          <w:sz w:val="28"/>
          <w:szCs w:val="28"/>
        </w:rPr>
        <w:t xml:space="preserve">р. </w:t>
      </w:r>
      <w:r w:rsidRPr="007757ED">
        <w:rPr>
          <w:sz w:val="28"/>
          <w:szCs w:val="28"/>
        </w:rPr>
        <w:t>з</w:t>
      </w:r>
      <w:r>
        <w:rPr>
          <w:sz w:val="28"/>
          <w:szCs w:val="28"/>
        </w:rPr>
        <w:t>біль</w:t>
      </w:r>
      <w:r w:rsidRPr="007757ED">
        <w:rPr>
          <w:sz w:val="28"/>
          <w:szCs w:val="28"/>
        </w:rPr>
        <w:t xml:space="preserve">шилася </w:t>
      </w:r>
      <w:r>
        <w:rPr>
          <w:sz w:val="28"/>
          <w:szCs w:val="28"/>
        </w:rPr>
        <w:t>на 10,5%й</w:t>
      </w:r>
      <w:r w:rsidRPr="007E74B6">
        <w:rPr>
          <w:sz w:val="28"/>
          <w:szCs w:val="28"/>
        </w:rPr>
        <w:t xml:space="preserve"> на кінець </w:t>
      </w:r>
      <w:r>
        <w:rPr>
          <w:sz w:val="28"/>
          <w:szCs w:val="28"/>
        </w:rPr>
        <w:t>місяця</w:t>
      </w:r>
      <w:r w:rsidRPr="007E74B6">
        <w:rPr>
          <w:sz w:val="28"/>
          <w:szCs w:val="28"/>
        </w:rPr>
        <w:t xml:space="preserve"> становила </w:t>
      </w:r>
      <w:r>
        <w:rPr>
          <w:sz w:val="28"/>
          <w:szCs w:val="28"/>
        </w:rPr>
        <w:t>1,7</w:t>
      </w:r>
      <w:r w:rsidRPr="007E74B6">
        <w:rPr>
          <w:sz w:val="28"/>
          <w:szCs w:val="28"/>
        </w:rPr>
        <w:t xml:space="preserve"> тис.</w:t>
      </w:r>
    </w:p>
    <w:p w:rsidR="00B8768D" w:rsidRPr="00D42325" w:rsidRDefault="00B8768D" w:rsidP="00B8768D">
      <w:pPr>
        <w:tabs>
          <w:tab w:val="left" w:pos="720"/>
        </w:tabs>
        <w:ind w:firstLine="709"/>
        <w:jc w:val="both"/>
        <w:rPr>
          <w:sz w:val="28"/>
          <w:szCs w:val="28"/>
        </w:rPr>
      </w:pPr>
      <w:r w:rsidRPr="00D42325">
        <w:rPr>
          <w:sz w:val="28"/>
          <w:szCs w:val="28"/>
        </w:rPr>
        <w:t xml:space="preserve">За професійними групами найбільший попит на робочу силу                        на кінець </w:t>
      </w:r>
      <w:r>
        <w:rPr>
          <w:sz w:val="28"/>
          <w:szCs w:val="28"/>
        </w:rPr>
        <w:t xml:space="preserve">березня </w:t>
      </w:r>
      <w:r w:rsidRPr="00D42325">
        <w:rPr>
          <w:sz w:val="28"/>
          <w:szCs w:val="28"/>
        </w:rPr>
        <w:t>201</w:t>
      </w:r>
      <w:r>
        <w:rPr>
          <w:sz w:val="28"/>
          <w:szCs w:val="28"/>
        </w:rPr>
        <w:t>7</w:t>
      </w:r>
      <w:r w:rsidRPr="00D42325">
        <w:rPr>
          <w:sz w:val="28"/>
          <w:szCs w:val="28"/>
        </w:rPr>
        <w:t xml:space="preserve">р. спостерігався </w:t>
      </w:r>
      <w:r w:rsidRPr="00AC4663">
        <w:rPr>
          <w:sz w:val="28"/>
          <w:szCs w:val="28"/>
        </w:rPr>
        <w:t xml:space="preserve">на </w:t>
      </w:r>
      <w:r>
        <w:rPr>
          <w:sz w:val="28"/>
          <w:szCs w:val="28"/>
        </w:rPr>
        <w:t>робіт</w:t>
      </w:r>
      <w:r w:rsidRPr="00AC4663">
        <w:rPr>
          <w:sz w:val="28"/>
          <w:szCs w:val="28"/>
        </w:rPr>
        <w:t>ників</w:t>
      </w:r>
      <w:r>
        <w:rPr>
          <w:sz w:val="28"/>
          <w:szCs w:val="28"/>
        </w:rPr>
        <w:t xml:space="preserve"> з обслуговування, експлуатації та  контролювання за роботою технологічного устаткування, складання устаткування та машин</w:t>
      </w:r>
      <w:r w:rsidRPr="00AC4663">
        <w:rPr>
          <w:sz w:val="28"/>
          <w:szCs w:val="28"/>
        </w:rPr>
        <w:t xml:space="preserve"> (</w:t>
      </w:r>
      <w:r>
        <w:rPr>
          <w:sz w:val="28"/>
          <w:szCs w:val="28"/>
        </w:rPr>
        <w:t>27,6</w:t>
      </w:r>
      <w:r w:rsidRPr="00AC4663">
        <w:rPr>
          <w:sz w:val="28"/>
          <w:szCs w:val="28"/>
        </w:rPr>
        <w:t>%від загальної кількості заявлених вакансій)</w:t>
      </w:r>
      <w:r>
        <w:rPr>
          <w:sz w:val="28"/>
          <w:szCs w:val="28"/>
        </w:rPr>
        <w:t xml:space="preserve">, </w:t>
      </w:r>
      <w:r w:rsidRPr="00D42325">
        <w:rPr>
          <w:sz w:val="28"/>
          <w:szCs w:val="28"/>
        </w:rPr>
        <w:t>а найменший – на кваліфікованих робітників сільського та лісового господарств, риборозведення та рибальства</w:t>
      </w:r>
      <w:r>
        <w:rPr>
          <w:sz w:val="28"/>
          <w:szCs w:val="28"/>
        </w:rPr>
        <w:t xml:space="preserve">, </w:t>
      </w:r>
      <w:r w:rsidRPr="004212A6">
        <w:rPr>
          <w:sz w:val="28"/>
          <w:szCs w:val="28"/>
        </w:rPr>
        <w:t xml:space="preserve">технічних службовців </w:t>
      </w:r>
      <w:r w:rsidRPr="00D42325">
        <w:rPr>
          <w:sz w:val="28"/>
          <w:szCs w:val="28"/>
        </w:rPr>
        <w:t>(</w:t>
      </w:r>
      <w:r>
        <w:rPr>
          <w:sz w:val="28"/>
          <w:szCs w:val="28"/>
        </w:rPr>
        <w:t>по 3,3</w:t>
      </w:r>
      <w:r w:rsidRPr="00D42325">
        <w:rPr>
          <w:sz w:val="28"/>
          <w:szCs w:val="28"/>
        </w:rPr>
        <w:t xml:space="preserve">%). </w:t>
      </w:r>
    </w:p>
    <w:p w:rsidR="00B8768D" w:rsidRPr="007E74B6" w:rsidRDefault="00B8768D" w:rsidP="00B8768D">
      <w:pPr>
        <w:ind w:firstLine="709"/>
        <w:jc w:val="both"/>
        <w:rPr>
          <w:sz w:val="28"/>
          <w:szCs w:val="28"/>
        </w:rPr>
      </w:pPr>
      <w:r w:rsidRPr="007E74B6">
        <w:rPr>
          <w:b/>
          <w:sz w:val="28"/>
          <w:szCs w:val="28"/>
        </w:rPr>
        <w:t>Навантаження зареєстрованих безробітних</w:t>
      </w:r>
      <w:r w:rsidRPr="00F43748">
        <w:rPr>
          <w:sz w:val="28"/>
          <w:szCs w:val="28"/>
        </w:rPr>
        <w:t>з</w:t>
      </w:r>
      <w:r>
        <w:rPr>
          <w:sz w:val="28"/>
          <w:szCs w:val="28"/>
        </w:rPr>
        <w:t>менш</w:t>
      </w:r>
      <w:r w:rsidRPr="00F43748">
        <w:rPr>
          <w:sz w:val="28"/>
          <w:szCs w:val="28"/>
        </w:rPr>
        <w:t xml:space="preserve">илося йна кінець </w:t>
      </w:r>
      <w:r>
        <w:rPr>
          <w:sz w:val="28"/>
          <w:szCs w:val="28"/>
        </w:rPr>
        <w:t xml:space="preserve">березня </w:t>
      </w:r>
      <w:r w:rsidRPr="00D97B23">
        <w:rPr>
          <w:sz w:val="28"/>
        </w:rPr>
        <w:t>201</w:t>
      </w:r>
      <w:r>
        <w:rPr>
          <w:sz w:val="28"/>
        </w:rPr>
        <w:t>7</w:t>
      </w:r>
      <w:r w:rsidRPr="00D97B23">
        <w:rPr>
          <w:sz w:val="28"/>
        </w:rPr>
        <w:t xml:space="preserve">р. становило </w:t>
      </w:r>
      <w:r>
        <w:rPr>
          <w:sz w:val="28"/>
        </w:rPr>
        <w:t xml:space="preserve">8 </w:t>
      </w:r>
      <w:r w:rsidRPr="007E74B6">
        <w:rPr>
          <w:sz w:val="28"/>
          <w:szCs w:val="28"/>
        </w:rPr>
        <w:t>ос</w:t>
      </w:r>
      <w:r>
        <w:rPr>
          <w:sz w:val="28"/>
          <w:szCs w:val="28"/>
        </w:rPr>
        <w:t>і</w:t>
      </w:r>
      <w:r w:rsidRPr="007E74B6">
        <w:rPr>
          <w:sz w:val="28"/>
          <w:szCs w:val="28"/>
        </w:rPr>
        <w:t xml:space="preserve">б на одне вільне робоче місце (вакантну посаду). </w:t>
      </w:r>
    </w:p>
    <w:p w:rsidR="00B8768D" w:rsidRDefault="00B8768D" w:rsidP="00B8768D">
      <w:pPr>
        <w:tabs>
          <w:tab w:val="left" w:pos="720"/>
        </w:tabs>
        <w:ind w:firstLine="720"/>
        <w:jc w:val="both"/>
        <w:rPr>
          <w:sz w:val="28"/>
          <w:szCs w:val="28"/>
        </w:rPr>
      </w:pPr>
    </w:p>
    <w:p w:rsidR="00B8768D" w:rsidRDefault="00B8768D" w:rsidP="00B8768D">
      <w:pPr>
        <w:pStyle w:val="af6"/>
        <w:rPr>
          <w:sz w:val="28"/>
          <w:szCs w:val="28"/>
          <w:u w:val="none"/>
        </w:rPr>
      </w:pPr>
      <w:r w:rsidRPr="00314D4D">
        <w:rPr>
          <w:sz w:val="28"/>
          <w:szCs w:val="28"/>
          <w:u w:val="none"/>
        </w:rPr>
        <w:lastRenderedPageBreak/>
        <w:t>ДОХОДИ НАСЕЛЕННЯ</w:t>
      </w:r>
    </w:p>
    <w:p w:rsidR="00B8768D" w:rsidRDefault="00B8768D" w:rsidP="00B8768D">
      <w:pPr>
        <w:pStyle w:val="af6"/>
        <w:rPr>
          <w:sz w:val="28"/>
          <w:szCs w:val="28"/>
          <w:u w:val="none"/>
        </w:rPr>
      </w:pPr>
    </w:p>
    <w:p w:rsidR="00B8768D" w:rsidRDefault="00B8768D" w:rsidP="00B8768D">
      <w:pPr>
        <w:ind w:firstLine="708"/>
        <w:jc w:val="both"/>
        <w:rPr>
          <w:sz w:val="28"/>
          <w:szCs w:val="28"/>
        </w:rPr>
      </w:pPr>
      <w:r w:rsidRPr="00D92FA7">
        <w:rPr>
          <w:sz w:val="28"/>
          <w:szCs w:val="28"/>
        </w:rPr>
        <w:t xml:space="preserve">У </w:t>
      </w:r>
      <w:r>
        <w:rPr>
          <w:sz w:val="28"/>
          <w:szCs w:val="28"/>
        </w:rPr>
        <w:t xml:space="preserve">січні–лютому </w:t>
      </w:r>
      <w:r w:rsidRPr="00D92FA7">
        <w:rPr>
          <w:sz w:val="28"/>
          <w:szCs w:val="28"/>
        </w:rPr>
        <w:t>201</w:t>
      </w:r>
      <w:r>
        <w:rPr>
          <w:sz w:val="28"/>
          <w:szCs w:val="28"/>
        </w:rPr>
        <w:t>7</w:t>
      </w:r>
      <w:r w:rsidRPr="00D92FA7">
        <w:rPr>
          <w:sz w:val="28"/>
          <w:szCs w:val="28"/>
        </w:rPr>
        <w:t xml:space="preserve">р. </w:t>
      </w:r>
      <w:r w:rsidRPr="00D92FA7">
        <w:rPr>
          <w:b/>
          <w:sz w:val="28"/>
          <w:szCs w:val="28"/>
        </w:rPr>
        <w:t>середньомісячна номінальна заробітна плата</w:t>
      </w:r>
      <w:r w:rsidRPr="00D92FA7">
        <w:rPr>
          <w:sz w:val="28"/>
          <w:szCs w:val="28"/>
        </w:rPr>
        <w:t xml:space="preserve"> штатних працівників підприємств, установ та організацій (з кількістю працюючих</w:t>
      </w:r>
      <w:r>
        <w:rPr>
          <w:sz w:val="28"/>
          <w:szCs w:val="28"/>
        </w:rPr>
        <w:t xml:space="preserve"> 10 осіб і більше) порівняно із січнем</w:t>
      </w:r>
      <w:r>
        <w:rPr>
          <w:sz w:val="28"/>
          <w:szCs w:val="28"/>
        </w:rPr>
        <w:softHyphen/>
      </w:r>
      <w:r>
        <w:rPr>
          <w:sz w:val="28"/>
          <w:szCs w:val="28"/>
        </w:rPr>
        <w:softHyphen/>
        <w:t xml:space="preserve">–лютим </w:t>
      </w:r>
      <w:r w:rsidRPr="00D92FA7">
        <w:rPr>
          <w:sz w:val="28"/>
          <w:szCs w:val="28"/>
        </w:rPr>
        <w:t>201</w:t>
      </w:r>
      <w:r w:rsidRPr="00E37FBA">
        <w:rPr>
          <w:sz w:val="28"/>
          <w:szCs w:val="28"/>
        </w:rPr>
        <w:t>6</w:t>
      </w:r>
      <w:r>
        <w:rPr>
          <w:sz w:val="28"/>
          <w:szCs w:val="28"/>
        </w:rPr>
        <w:t xml:space="preserve">р. зросла </w:t>
      </w:r>
      <w:r w:rsidRPr="00681155">
        <w:rPr>
          <w:sz w:val="28"/>
          <w:szCs w:val="28"/>
        </w:rPr>
        <w:t xml:space="preserve">на </w:t>
      </w:r>
      <w:r>
        <w:rPr>
          <w:sz w:val="28"/>
          <w:szCs w:val="28"/>
        </w:rPr>
        <w:t>40,4</w:t>
      </w:r>
      <w:r w:rsidRPr="00681155">
        <w:rPr>
          <w:sz w:val="28"/>
          <w:szCs w:val="28"/>
        </w:rPr>
        <w:t xml:space="preserve">% й становила </w:t>
      </w:r>
      <w:r>
        <w:rPr>
          <w:sz w:val="28"/>
          <w:szCs w:val="28"/>
        </w:rPr>
        <w:t>4807</w:t>
      </w:r>
      <w:r w:rsidRPr="00681155">
        <w:rPr>
          <w:sz w:val="28"/>
          <w:szCs w:val="28"/>
        </w:rPr>
        <w:t xml:space="preserve"> грн.</w:t>
      </w:r>
      <w:r w:rsidRPr="00D92FA7">
        <w:rPr>
          <w:sz w:val="28"/>
          <w:szCs w:val="28"/>
        </w:rPr>
        <w:tab/>
      </w:r>
    </w:p>
    <w:p w:rsidR="00B8768D" w:rsidRPr="00544FE6" w:rsidRDefault="00B8768D" w:rsidP="00B8768D">
      <w:pPr>
        <w:ind w:firstLine="708"/>
        <w:jc w:val="both"/>
        <w:rPr>
          <w:sz w:val="28"/>
          <w:szCs w:val="28"/>
        </w:rPr>
      </w:pPr>
      <w:r w:rsidRPr="002C043E">
        <w:rPr>
          <w:sz w:val="28"/>
          <w:szCs w:val="28"/>
        </w:rPr>
        <w:t>Серед більш оплачуваних були працівники</w:t>
      </w:r>
      <w:r>
        <w:rPr>
          <w:sz w:val="28"/>
          <w:szCs w:val="28"/>
        </w:rPr>
        <w:t xml:space="preserve">, зайняті в </w:t>
      </w:r>
      <w:r>
        <w:rPr>
          <w:snapToGrid w:val="0"/>
          <w:sz w:val="28"/>
          <w:szCs w:val="28"/>
        </w:rPr>
        <w:t>добувній промисловості й розробленні</w:t>
      </w:r>
      <w:r w:rsidRPr="002C043E">
        <w:rPr>
          <w:snapToGrid w:val="0"/>
          <w:sz w:val="28"/>
          <w:szCs w:val="28"/>
        </w:rPr>
        <w:t xml:space="preserve"> кар’єрів</w:t>
      </w:r>
      <w:r w:rsidRPr="002C043E">
        <w:rPr>
          <w:sz w:val="28"/>
          <w:szCs w:val="28"/>
        </w:rPr>
        <w:t>,</w:t>
      </w:r>
      <w:r>
        <w:rPr>
          <w:sz w:val="28"/>
          <w:szCs w:val="28"/>
        </w:rPr>
        <w:t>у виробництві</w:t>
      </w:r>
      <w:r w:rsidRPr="002C043E">
        <w:rPr>
          <w:sz w:val="28"/>
          <w:szCs w:val="28"/>
        </w:rPr>
        <w:t xml:space="preserve"> коксу та продуктів нафтоперероблення, </w:t>
      </w:r>
      <w:r>
        <w:rPr>
          <w:sz w:val="28"/>
          <w:szCs w:val="28"/>
        </w:rPr>
        <w:t>упостачанні</w:t>
      </w:r>
      <w:r w:rsidRPr="002C043E">
        <w:rPr>
          <w:sz w:val="28"/>
          <w:szCs w:val="28"/>
        </w:rPr>
        <w:t xml:space="preserve"> електроенергії, газу, пари та кондиційованого повітря,</w:t>
      </w:r>
      <w:r>
        <w:rPr>
          <w:sz w:val="28"/>
          <w:szCs w:val="28"/>
        </w:rPr>
        <w:t>у фінансовій та страховій</w:t>
      </w:r>
      <w:r w:rsidRPr="002C043E">
        <w:rPr>
          <w:sz w:val="28"/>
          <w:szCs w:val="28"/>
        </w:rPr>
        <w:t xml:space="preserve"> діяльності,</w:t>
      </w:r>
      <w:r>
        <w:rPr>
          <w:sz w:val="28"/>
          <w:szCs w:val="28"/>
        </w:rPr>
        <w:t xml:space="preserve"> у </w:t>
      </w:r>
      <w:r>
        <w:rPr>
          <w:bCs/>
          <w:sz w:val="28"/>
          <w:szCs w:val="28"/>
        </w:rPr>
        <w:t>виготовленні</w:t>
      </w:r>
      <w:r w:rsidRPr="00471518">
        <w:rPr>
          <w:bCs/>
          <w:sz w:val="28"/>
          <w:szCs w:val="28"/>
        </w:rPr>
        <w:t xml:space="preserve"> виробів </w:t>
      </w:r>
      <w:r>
        <w:rPr>
          <w:bCs/>
          <w:sz w:val="28"/>
          <w:szCs w:val="28"/>
        </w:rPr>
        <w:t xml:space="preserve">із деревини, виробництві паперу та поліграфічній діяльності, </w:t>
      </w:r>
      <w:r w:rsidRPr="002C043E">
        <w:rPr>
          <w:sz w:val="28"/>
          <w:szCs w:val="28"/>
        </w:rPr>
        <w:t>де нарахування в 1,</w:t>
      </w:r>
      <w:r>
        <w:rPr>
          <w:sz w:val="28"/>
          <w:szCs w:val="28"/>
        </w:rPr>
        <w:t>6</w:t>
      </w:r>
      <w:r w:rsidRPr="002C043E">
        <w:rPr>
          <w:sz w:val="28"/>
          <w:szCs w:val="28"/>
        </w:rPr>
        <w:t>–1,</w:t>
      </w:r>
      <w:r>
        <w:rPr>
          <w:sz w:val="28"/>
          <w:szCs w:val="28"/>
        </w:rPr>
        <w:t>2</w:t>
      </w:r>
      <w:r w:rsidRPr="002C043E">
        <w:rPr>
          <w:sz w:val="28"/>
          <w:szCs w:val="28"/>
        </w:rPr>
        <w:t xml:space="preserve">раза перевищили середній показник в області. Водночас абсолютний розмір заробітної плати працівників підприємств поштової та кур’єрської діяльності, виробництва меблів, іншої продукції, ремонту і монтажу машин </w:t>
      </w:r>
      <w:r>
        <w:rPr>
          <w:sz w:val="28"/>
          <w:szCs w:val="28"/>
        </w:rPr>
        <w:t>та</w:t>
      </w:r>
      <w:r w:rsidRPr="002C043E">
        <w:rPr>
          <w:sz w:val="28"/>
          <w:szCs w:val="28"/>
        </w:rPr>
        <w:t xml:space="preserve">устатковання був значно нижчим і не перевищував </w:t>
      </w:r>
      <w:r>
        <w:rPr>
          <w:sz w:val="28"/>
          <w:szCs w:val="28"/>
        </w:rPr>
        <w:t>64,9</w:t>
      </w:r>
      <w:r w:rsidRPr="002C043E">
        <w:rPr>
          <w:sz w:val="28"/>
          <w:szCs w:val="28"/>
        </w:rPr>
        <w:t>% середнього показника в області.</w:t>
      </w:r>
    </w:p>
    <w:p w:rsidR="00B8768D" w:rsidRDefault="00B8768D" w:rsidP="00B8768D">
      <w:pPr>
        <w:tabs>
          <w:tab w:val="left" w:pos="720"/>
        </w:tabs>
        <w:ind w:firstLine="720"/>
        <w:jc w:val="both"/>
        <w:rPr>
          <w:sz w:val="28"/>
          <w:szCs w:val="28"/>
        </w:rPr>
      </w:pPr>
      <w:r w:rsidRPr="00D92FA7">
        <w:rPr>
          <w:b/>
          <w:sz w:val="28"/>
        </w:rPr>
        <w:t>Індекс реальної заробітної плати</w:t>
      </w:r>
      <w:r>
        <w:rPr>
          <w:sz w:val="28"/>
        </w:rPr>
        <w:t xml:space="preserve">в січні–лютому </w:t>
      </w:r>
      <w:r w:rsidRPr="00D92FA7">
        <w:rPr>
          <w:sz w:val="28"/>
        </w:rPr>
        <w:t>201</w:t>
      </w:r>
      <w:r>
        <w:rPr>
          <w:sz w:val="28"/>
        </w:rPr>
        <w:t>7</w:t>
      </w:r>
      <w:r w:rsidRPr="00D92FA7">
        <w:rPr>
          <w:sz w:val="28"/>
        </w:rPr>
        <w:t xml:space="preserve">р. порівняно </w:t>
      </w:r>
      <w:r w:rsidRPr="00D92FA7">
        <w:rPr>
          <w:sz w:val="28"/>
        </w:rPr>
        <w:br/>
        <w:t xml:space="preserve">з </w:t>
      </w:r>
      <w:r>
        <w:rPr>
          <w:sz w:val="28"/>
        </w:rPr>
        <w:t>відповідним періодо</w:t>
      </w:r>
      <w:r w:rsidRPr="00D92FA7">
        <w:rPr>
          <w:sz w:val="28"/>
        </w:rPr>
        <w:t>м 201</w:t>
      </w:r>
      <w:r>
        <w:rPr>
          <w:sz w:val="28"/>
        </w:rPr>
        <w:t>6</w:t>
      </w:r>
      <w:r w:rsidRPr="00D92FA7">
        <w:rPr>
          <w:sz w:val="28"/>
        </w:rPr>
        <w:t xml:space="preserve">р. становив </w:t>
      </w:r>
      <w:r>
        <w:rPr>
          <w:sz w:val="28"/>
        </w:rPr>
        <w:t>122</w:t>
      </w:r>
      <w:r w:rsidRPr="005369F4">
        <w:rPr>
          <w:sz w:val="28"/>
          <w:szCs w:val="28"/>
        </w:rPr>
        <w:t>%.</w:t>
      </w:r>
    </w:p>
    <w:p w:rsidR="00B8768D" w:rsidRPr="00D92FA7" w:rsidRDefault="00B8768D" w:rsidP="00B8768D">
      <w:pPr>
        <w:tabs>
          <w:tab w:val="left" w:pos="720"/>
        </w:tabs>
        <w:ind w:firstLine="720"/>
        <w:jc w:val="both"/>
        <w:rPr>
          <w:sz w:val="28"/>
        </w:rPr>
      </w:pPr>
      <w:r w:rsidRPr="00D92FA7">
        <w:rPr>
          <w:sz w:val="28"/>
        </w:rPr>
        <w:t xml:space="preserve">Загальна сума </w:t>
      </w:r>
      <w:r w:rsidRPr="00D92FA7">
        <w:rPr>
          <w:b/>
          <w:sz w:val="28"/>
        </w:rPr>
        <w:t>заборгованості з виплати заробітної плати</w:t>
      </w:r>
      <w:r w:rsidRPr="00D92FA7">
        <w:rPr>
          <w:sz w:val="28"/>
        </w:rPr>
        <w:t xml:space="preserve"> впродовж  </w:t>
      </w:r>
      <w:r>
        <w:rPr>
          <w:sz w:val="28"/>
        </w:rPr>
        <w:t>січня</w:t>
      </w:r>
      <w:r>
        <w:rPr>
          <w:sz w:val="28"/>
        </w:rPr>
        <w:softHyphen/>
        <w:t xml:space="preserve">–лютого </w:t>
      </w:r>
      <w:r w:rsidRPr="00D92FA7">
        <w:rPr>
          <w:sz w:val="28"/>
        </w:rPr>
        <w:t>201</w:t>
      </w:r>
      <w:r>
        <w:rPr>
          <w:sz w:val="28"/>
        </w:rPr>
        <w:t>7</w:t>
      </w:r>
      <w:r w:rsidRPr="00D92FA7">
        <w:rPr>
          <w:sz w:val="28"/>
        </w:rPr>
        <w:t>р. з</w:t>
      </w:r>
      <w:r>
        <w:rPr>
          <w:sz w:val="28"/>
        </w:rPr>
        <w:t>меншилася</w:t>
      </w:r>
      <w:r w:rsidRPr="00D92FA7">
        <w:rPr>
          <w:sz w:val="28"/>
        </w:rPr>
        <w:t xml:space="preserve"> на </w:t>
      </w:r>
      <w:r>
        <w:rPr>
          <w:sz w:val="28"/>
        </w:rPr>
        <w:t>2,5 млн</w:t>
      </w:r>
      <w:r w:rsidRPr="00D92FA7">
        <w:rPr>
          <w:sz w:val="28"/>
        </w:rPr>
        <w:t>.грн (</w:t>
      </w:r>
      <w:r>
        <w:rPr>
          <w:sz w:val="28"/>
        </w:rPr>
        <w:t>на 18%</w:t>
      </w:r>
      <w:r w:rsidRPr="00D92FA7">
        <w:rPr>
          <w:sz w:val="28"/>
        </w:rPr>
        <w:t xml:space="preserve">) та на 1 </w:t>
      </w:r>
      <w:r>
        <w:rPr>
          <w:sz w:val="28"/>
        </w:rPr>
        <w:t>березня</w:t>
      </w:r>
      <w:r w:rsidRPr="00D92FA7">
        <w:rPr>
          <w:sz w:val="28"/>
        </w:rPr>
        <w:t>201</w:t>
      </w:r>
      <w:r>
        <w:rPr>
          <w:sz w:val="28"/>
        </w:rPr>
        <w:t>7</w:t>
      </w:r>
      <w:r w:rsidRPr="00D92FA7">
        <w:rPr>
          <w:sz w:val="28"/>
        </w:rPr>
        <w:t xml:space="preserve">р. становила </w:t>
      </w:r>
      <w:r>
        <w:rPr>
          <w:sz w:val="28"/>
        </w:rPr>
        <w:t>11,2</w:t>
      </w:r>
      <w:r w:rsidRPr="00D92FA7">
        <w:rPr>
          <w:sz w:val="28"/>
        </w:rPr>
        <w:t xml:space="preserve">млн.грн. Сума боргу складає </w:t>
      </w:r>
      <w:r>
        <w:rPr>
          <w:sz w:val="28"/>
        </w:rPr>
        <w:t>1,2</w:t>
      </w:r>
      <w:r w:rsidRPr="00D92FA7">
        <w:rPr>
          <w:sz w:val="28"/>
        </w:rPr>
        <w:t xml:space="preserve">% від фонду оплати праці, нарахованого за </w:t>
      </w:r>
      <w:r>
        <w:rPr>
          <w:sz w:val="28"/>
        </w:rPr>
        <w:t xml:space="preserve">лютий </w:t>
      </w:r>
      <w:r w:rsidRPr="00D92FA7">
        <w:rPr>
          <w:sz w:val="28"/>
        </w:rPr>
        <w:t>201</w:t>
      </w:r>
      <w:r>
        <w:rPr>
          <w:sz w:val="28"/>
        </w:rPr>
        <w:t>7</w:t>
      </w:r>
      <w:r w:rsidRPr="00D92FA7">
        <w:rPr>
          <w:sz w:val="28"/>
        </w:rPr>
        <w:t>р.</w:t>
      </w:r>
    </w:p>
    <w:p w:rsidR="00B8768D" w:rsidRDefault="00B8768D" w:rsidP="00B8768D">
      <w:pPr>
        <w:ind w:firstLine="708"/>
        <w:jc w:val="both"/>
        <w:rPr>
          <w:sz w:val="28"/>
          <w:szCs w:val="28"/>
        </w:rPr>
      </w:pPr>
      <w:r w:rsidRPr="00D92FA7">
        <w:rPr>
          <w:sz w:val="28"/>
        </w:rPr>
        <w:t>Борги працівникам економічно</w:t>
      </w:r>
      <w:r>
        <w:rPr>
          <w:sz w:val="28"/>
        </w:rPr>
        <w:t xml:space="preserve"> активних підприємств становили               6,7</w:t>
      </w:r>
      <w:r w:rsidRPr="00D92FA7">
        <w:rPr>
          <w:sz w:val="28"/>
        </w:rPr>
        <w:t>млн.грн. Їх</w:t>
      </w:r>
      <w:r>
        <w:rPr>
          <w:sz w:val="28"/>
        </w:rPr>
        <w:t>ні</w:t>
      </w:r>
      <w:r w:rsidRPr="00D92FA7">
        <w:rPr>
          <w:sz w:val="28"/>
        </w:rPr>
        <w:t xml:space="preserve"> розміри з</w:t>
      </w:r>
      <w:r>
        <w:rPr>
          <w:sz w:val="28"/>
        </w:rPr>
        <w:t>менш</w:t>
      </w:r>
      <w:r w:rsidRPr="00D92FA7">
        <w:rPr>
          <w:sz w:val="28"/>
        </w:rPr>
        <w:t>илися впродовж січня</w:t>
      </w:r>
      <w:r>
        <w:rPr>
          <w:sz w:val="28"/>
        </w:rPr>
        <w:t xml:space="preserve">–лютого </w:t>
      </w:r>
      <w:r w:rsidRPr="00D92FA7">
        <w:rPr>
          <w:sz w:val="28"/>
        </w:rPr>
        <w:t>201</w:t>
      </w:r>
      <w:r>
        <w:rPr>
          <w:sz w:val="28"/>
        </w:rPr>
        <w:t>7</w:t>
      </w:r>
      <w:r w:rsidRPr="00D92FA7">
        <w:rPr>
          <w:sz w:val="28"/>
        </w:rPr>
        <w:t xml:space="preserve">р. на </w:t>
      </w:r>
      <w:r w:rsidRPr="00D92FA7">
        <w:rPr>
          <w:sz w:val="28"/>
        </w:rPr>
        <w:br/>
      </w:r>
      <w:r>
        <w:rPr>
          <w:sz w:val="28"/>
          <w:szCs w:val="28"/>
        </w:rPr>
        <w:t>863,9тис.грн</w:t>
      </w:r>
      <w:r w:rsidRPr="00F21DC8">
        <w:rPr>
          <w:sz w:val="28"/>
          <w:szCs w:val="28"/>
        </w:rPr>
        <w:t xml:space="preserve"> (на </w:t>
      </w:r>
      <w:r>
        <w:rPr>
          <w:sz w:val="28"/>
          <w:szCs w:val="28"/>
        </w:rPr>
        <w:t>11,4</w:t>
      </w:r>
      <w:r w:rsidRPr="00F21DC8">
        <w:rPr>
          <w:sz w:val="28"/>
          <w:szCs w:val="28"/>
        </w:rPr>
        <w:t>%).</w:t>
      </w:r>
      <w:r>
        <w:rPr>
          <w:sz w:val="28"/>
        </w:rPr>
        <w:t>Найбільша заборгованість с</w:t>
      </w:r>
      <w:r w:rsidRPr="00FD4D2E">
        <w:rPr>
          <w:sz w:val="28"/>
          <w:szCs w:val="28"/>
        </w:rPr>
        <w:t xml:space="preserve">еред економічно </w:t>
      </w:r>
      <w:r>
        <w:rPr>
          <w:sz w:val="28"/>
          <w:szCs w:val="28"/>
        </w:rPr>
        <w:t xml:space="preserve">активнихпідприємств спостерігалася в промисловості – 4,5 млн.грн (66,6% загальної суми).  </w:t>
      </w:r>
    </w:p>
    <w:p w:rsidR="00B8768D" w:rsidRPr="00D92FA7" w:rsidRDefault="00B8768D" w:rsidP="00B8768D">
      <w:pPr>
        <w:pStyle w:val="20"/>
        <w:ind w:firstLine="708"/>
        <w:rPr>
          <w:szCs w:val="28"/>
        </w:rPr>
      </w:pPr>
      <w:r w:rsidRPr="00D92FA7">
        <w:rPr>
          <w:szCs w:val="28"/>
        </w:rPr>
        <w:t>Кількість працівників</w:t>
      </w:r>
      <w:r>
        <w:rPr>
          <w:szCs w:val="28"/>
        </w:rPr>
        <w:t xml:space="preserve"> економічно активних підприємств</w:t>
      </w:r>
      <w:r w:rsidRPr="00D92FA7">
        <w:rPr>
          <w:szCs w:val="28"/>
        </w:rPr>
        <w:t xml:space="preserve">, </w:t>
      </w:r>
      <w:r w:rsidRPr="00FC1C84">
        <w:rPr>
          <w:szCs w:val="28"/>
        </w:rPr>
        <w:t xml:space="preserve">які вчасно не отримали заробітну плату, зменшилася впродовж </w:t>
      </w:r>
      <w:r>
        <w:rPr>
          <w:szCs w:val="28"/>
        </w:rPr>
        <w:t>січня</w:t>
      </w:r>
      <w:r>
        <w:rPr>
          <w:szCs w:val="28"/>
        </w:rPr>
        <w:softHyphen/>
        <w:t>–лютого</w:t>
      </w:r>
      <w:r w:rsidRPr="00FC1C84">
        <w:rPr>
          <w:szCs w:val="28"/>
        </w:rPr>
        <w:t xml:space="preserve"> 201</w:t>
      </w:r>
      <w:r>
        <w:rPr>
          <w:szCs w:val="28"/>
        </w:rPr>
        <w:t>7</w:t>
      </w:r>
      <w:r w:rsidRPr="00FC1C84">
        <w:rPr>
          <w:szCs w:val="28"/>
        </w:rPr>
        <w:t xml:space="preserve">р. на </w:t>
      </w:r>
      <w:r>
        <w:rPr>
          <w:szCs w:val="28"/>
        </w:rPr>
        <w:t xml:space="preserve">10,7% й на </w:t>
      </w:r>
      <w:r w:rsidRPr="00FC1C84">
        <w:rPr>
          <w:szCs w:val="28"/>
        </w:rPr>
        <w:t xml:space="preserve">1 </w:t>
      </w:r>
      <w:r>
        <w:rPr>
          <w:szCs w:val="28"/>
        </w:rPr>
        <w:t>березня 2017</w:t>
      </w:r>
      <w:r w:rsidRPr="00FC1C84">
        <w:rPr>
          <w:szCs w:val="28"/>
        </w:rPr>
        <w:t xml:space="preserve">р. становила </w:t>
      </w:r>
      <w:r>
        <w:rPr>
          <w:szCs w:val="28"/>
        </w:rPr>
        <w:t>1,2</w:t>
      </w:r>
      <w:r w:rsidRPr="00FC1C84">
        <w:rPr>
          <w:szCs w:val="28"/>
        </w:rPr>
        <w:t xml:space="preserve"> тис. осіб</w:t>
      </w:r>
      <w:r>
        <w:rPr>
          <w:szCs w:val="28"/>
        </w:rPr>
        <w:t xml:space="preserve"> (0,6</w:t>
      </w:r>
      <w:r w:rsidRPr="001A2230">
        <w:rPr>
          <w:szCs w:val="28"/>
        </w:rPr>
        <w:t>% загальної кількості штатних працівників</w:t>
      </w:r>
      <w:r>
        <w:rPr>
          <w:szCs w:val="28"/>
        </w:rPr>
        <w:t xml:space="preserve">, зайнятих в економіці області). Більшість із </w:t>
      </w:r>
      <w:r w:rsidRPr="001A2230">
        <w:rPr>
          <w:szCs w:val="28"/>
        </w:rPr>
        <w:t xml:space="preserve">них </w:t>
      </w:r>
      <w:r>
        <w:rPr>
          <w:szCs w:val="28"/>
        </w:rPr>
        <w:t>була в</w:t>
      </w:r>
      <w:r w:rsidRPr="001A2230">
        <w:rPr>
          <w:szCs w:val="28"/>
        </w:rPr>
        <w:t xml:space="preserve"> промисловості (</w:t>
      </w:r>
      <w:r>
        <w:rPr>
          <w:szCs w:val="28"/>
        </w:rPr>
        <w:t>57,5</w:t>
      </w:r>
      <w:r w:rsidRPr="001A2230">
        <w:rPr>
          <w:szCs w:val="28"/>
        </w:rPr>
        <w:t>%)</w:t>
      </w:r>
      <w:r>
        <w:rPr>
          <w:szCs w:val="28"/>
        </w:rPr>
        <w:t xml:space="preserve">. </w:t>
      </w:r>
    </w:p>
    <w:p w:rsidR="00B8768D" w:rsidRPr="00FC1C84" w:rsidRDefault="00B8768D" w:rsidP="00B8768D">
      <w:pPr>
        <w:ind w:firstLine="708"/>
        <w:jc w:val="both"/>
        <w:rPr>
          <w:sz w:val="28"/>
          <w:szCs w:val="28"/>
        </w:rPr>
      </w:pPr>
      <w:r w:rsidRPr="00FC1C84">
        <w:rPr>
          <w:sz w:val="28"/>
          <w:szCs w:val="28"/>
        </w:rPr>
        <w:t xml:space="preserve">Кожному із зазначених працівників не виплачено в середньому </w:t>
      </w:r>
      <w:r w:rsidRPr="00FC1C84">
        <w:rPr>
          <w:sz w:val="28"/>
          <w:szCs w:val="28"/>
        </w:rPr>
        <w:br/>
      </w:r>
      <w:r>
        <w:rPr>
          <w:sz w:val="28"/>
          <w:szCs w:val="28"/>
        </w:rPr>
        <w:t>5763</w:t>
      </w:r>
      <w:r w:rsidRPr="00FC1C84">
        <w:rPr>
          <w:sz w:val="28"/>
          <w:szCs w:val="28"/>
        </w:rPr>
        <w:t xml:space="preserve"> грн, що </w:t>
      </w:r>
      <w:r>
        <w:rPr>
          <w:sz w:val="28"/>
          <w:szCs w:val="28"/>
        </w:rPr>
        <w:t>на 18,7</w:t>
      </w:r>
      <w:r w:rsidRPr="00FC1C84">
        <w:rPr>
          <w:sz w:val="28"/>
          <w:szCs w:val="28"/>
        </w:rPr>
        <w:t xml:space="preserve">% більше від середньої заробітної плати, нарахованої </w:t>
      </w:r>
      <w:r w:rsidRPr="00FC1C84">
        <w:rPr>
          <w:sz w:val="28"/>
          <w:szCs w:val="28"/>
        </w:rPr>
        <w:br/>
        <w:t xml:space="preserve">за </w:t>
      </w:r>
      <w:r>
        <w:rPr>
          <w:sz w:val="28"/>
          <w:szCs w:val="28"/>
        </w:rPr>
        <w:t>лютий 2017</w:t>
      </w:r>
      <w:r w:rsidRPr="00FC1C84">
        <w:rPr>
          <w:sz w:val="28"/>
          <w:szCs w:val="28"/>
        </w:rPr>
        <w:t>р.</w:t>
      </w:r>
    </w:p>
    <w:p w:rsidR="00B8768D" w:rsidRPr="002354C8" w:rsidRDefault="00B8768D" w:rsidP="00B8768D">
      <w:pPr>
        <w:jc w:val="center"/>
        <w:rPr>
          <w:b/>
          <w:sz w:val="20"/>
          <w:szCs w:val="28"/>
          <w:highlight w:val="yellow"/>
        </w:rPr>
      </w:pPr>
    </w:p>
    <w:p w:rsidR="00B8768D" w:rsidRDefault="00B8768D" w:rsidP="00B8768D">
      <w:pPr>
        <w:ind w:firstLine="708"/>
        <w:jc w:val="center"/>
        <w:rPr>
          <w:b/>
          <w:sz w:val="28"/>
          <w:szCs w:val="28"/>
        </w:rPr>
      </w:pPr>
      <w:r w:rsidRPr="00BE2573">
        <w:rPr>
          <w:b/>
          <w:sz w:val="28"/>
          <w:szCs w:val="28"/>
        </w:rPr>
        <w:t>СОЦІАЛЬНИЙ ЗАХИСТ</w:t>
      </w:r>
    </w:p>
    <w:p w:rsidR="00B8768D" w:rsidRPr="002354C8" w:rsidRDefault="00B8768D" w:rsidP="00B8768D">
      <w:pPr>
        <w:ind w:firstLine="708"/>
        <w:jc w:val="center"/>
        <w:rPr>
          <w:b/>
          <w:sz w:val="20"/>
          <w:szCs w:val="28"/>
        </w:rPr>
      </w:pPr>
    </w:p>
    <w:p w:rsidR="00B8768D" w:rsidRPr="005660C8" w:rsidRDefault="00B8768D" w:rsidP="00B8768D">
      <w:pPr>
        <w:ind w:firstLine="720"/>
        <w:jc w:val="both"/>
      </w:pPr>
      <w:r w:rsidRPr="005660C8">
        <w:rPr>
          <w:sz w:val="28"/>
          <w:szCs w:val="28"/>
        </w:rPr>
        <w:t xml:space="preserve">У січні–лютому 2017р. </w:t>
      </w:r>
      <w:r w:rsidRPr="005660C8">
        <w:rPr>
          <w:b/>
          <w:sz w:val="28"/>
          <w:szCs w:val="28"/>
        </w:rPr>
        <w:t>субсидії для відшкодування витрат на оплату житлово-комунальних послуг</w:t>
      </w:r>
      <w:r w:rsidRPr="005660C8">
        <w:rPr>
          <w:sz w:val="28"/>
          <w:szCs w:val="28"/>
        </w:rPr>
        <w:t xml:space="preserve"> призначено 44,4 тис. домогосподарств, з них у міських поселеннях – 29,2 тис.домогосподарств, у сільській місцевості – 15,2 тис.</w:t>
      </w:r>
      <w:r w:rsidRPr="0085739A">
        <w:rPr>
          <w:sz w:val="28"/>
          <w:szCs w:val="28"/>
          <w:lang w:eastAsia="uk-UA"/>
        </w:rPr>
        <w:t>домогосподарств</w:t>
      </w:r>
      <w:r w:rsidRPr="005D503A">
        <w:rPr>
          <w:sz w:val="28"/>
          <w:szCs w:val="28"/>
        </w:rPr>
        <w:t>.</w:t>
      </w:r>
    </w:p>
    <w:p w:rsidR="00B8768D" w:rsidRPr="005660C8" w:rsidRDefault="00B8768D" w:rsidP="00B8768D">
      <w:pPr>
        <w:ind w:firstLine="720"/>
        <w:jc w:val="both"/>
        <w:rPr>
          <w:sz w:val="28"/>
          <w:szCs w:val="28"/>
        </w:rPr>
      </w:pPr>
      <w:r w:rsidRPr="005660C8">
        <w:rPr>
          <w:sz w:val="28"/>
          <w:szCs w:val="28"/>
        </w:rPr>
        <w:t>Загальна сума призначених субсидій становила 74,4 млн.грн(</w:t>
      </w:r>
      <w:r>
        <w:rPr>
          <w:sz w:val="28"/>
          <w:szCs w:val="28"/>
        </w:rPr>
        <w:t xml:space="preserve">у </w:t>
      </w:r>
      <w:r w:rsidRPr="005660C8">
        <w:rPr>
          <w:sz w:val="28"/>
          <w:szCs w:val="28"/>
        </w:rPr>
        <w:t>міських поселеннях – 50,2 млн.грн, у сільській місцевості – 24,2</w:t>
      </w:r>
      <w:r>
        <w:rPr>
          <w:sz w:val="28"/>
          <w:szCs w:val="28"/>
        </w:rPr>
        <w:t>млн.грн).</w:t>
      </w:r>
    </w:p>
    <w:p w:rsidR="00B8768D" w:rsidRPr="005660C8" w:rsidRDefault="00B8768D" w:rsidP="00B8768D">
      <w:pPr>
        <w:ind w:firstLine="720"/>
        <w:jc w:val="both"/>
        <w:rPr>
          <w:sz w:val="28"/>
          <w:szCs w:val="28"/>
        </w:rPr>
      </w:pPr>
      <w:r w:rsidRPr="005660C8">
        <w:rPr>
          <w:sz w:val="28"/>
          <w:szCs w:val="28"/>
        </w:rPr>
        <w:lastRenderedPageBreak/>
        <w:t xml:space="preserve">Середній розмір </w:t>
      </w:r>
      <w:r>
        <w:rPr>
          <w:sz w:val="28"/>
          <w:szCs w:val="28"/>
        </w:rPr>
        <w:t>допомоги,</w:t>
      </w:r>
      <w:r>
        <w:rPr>
          <w:sz w:val="28"/>
        </w:rPr>
        <w:t xml:space="preserve">призначеної одному </w:t>
      </w:r>
      <w:r>
        <w:rPr>
          <w:sz w:val="28"/>
          <w:szCs w:val="28"/>
        </w:rPr>
        <w:t>домогосподарству</w:t>
      </w:r>
      <w:r w:rsidRPr="005660C8">
        <w:rPr>
          <w:sz w:val="28"/>
          <w:szCs w:val="28"/>
        </w:rPr>
        <w:t>в лютому</w:t>
      </w:r>
      <w:r>
        <w:rPr>
          <w:sz w:val="28"/>
          <w:szCs w:val="28"/>
        </w:rPr>
        <w:t>,</w:t>
      </w:r>
      <w:r w:rsidRPr="005660C8">
        <w:rPr>
          <w:sz w:val="28"/>
          <w:szCs w:val="28"/>
        </w:rPr>
        <w:t xml:space="preserve"> становив 1781,4 грн</w:t>
      </w:r>
      <w:r>
        <w:rPr>
          <w:sz w:val="28"/>
          <w:szCs w:val="28"/>
        </w:rPr>
        <w:t>.</w:t>
      </w:r>
    </w:p>
    <w:p w:rsidR="00B8768D" w:rsidRPr="005660C8" w:rsidRDefault="00B8768D" w:rsidP="00B8768D">
      <w:pPr>
        <w:ind w:firstLine="720"/>
        <w:jc w:val="both"/>
        <w:rPr>
          <w:sz w:val="28"/>
          <w:szCs w:val="28"/>
        </w:rPr>
      </w:pPr>
      <w:r w:rsidRPr="005660C8">
        <w:rPr>
          <w:sz w:val="28"/>
          <w:szCs w:val="28"/>
        </w:rPr>
        <w:t xml:space="preserve">Крім того, 3,4 тис. домогосподарств було призначено </w:t>
      </w:r>
      <w:r w:rsidRPr="005660C8">
        <w:rPr>
          <w:b/>
          <w:sz w:val="28"/>
          <w:szCs w:val="28"/>
        </w:rPr>
        <w:t>субсидії готівкою на відшкодування витрат для придбання скрапленого газу, твердого та рідкого пічного побутового палива</w:t>
      </w:r>
      <w:r>
        <w:rPr>
          <w:sz w:val="28"/>
          <w:szCs w:val="28"/>
        </w:rPr>
        <w:t>(</w:t>
      </w:r>
      <w:r w:rsidRPr="005660C8">
        <w:rPr>
          <w:sz w:val="28"/>
          <w:szCs w:val="28"/>
        </w:rPr>
        <w:t>у міських поселеннях – 0,7 тис.домогосподарств, у сільській місцевості – 2,7 тис.домогосподарств</w:t>
      </w:r>
      <w:r>
        <w:rPr>
          <w:sz w:val="28"/>
          <w:szCs w:val="28"/>
        </w:rPr>
        <w:t xml:space="preserve">). </w:t>
      </w:r>
      <w:r w:rsidRPr="005660C8">
        <w:rPr>
          <w:sz w:val="28"/>
          <w:szCs w:val="28"/>
        </w:rPr>
        <w:t>Середній розмір субсидії</w:t>
      </w:r>
      <w:r>
        <w:rPr>
          <w:sz w:val="28"/>
        </w:rPr>
        <w:t>цього виду</w:t>
      </w:r>
      <w:r w:rsidRPr="005660C8">
        <w:rPr>
          <w:sz w:val="28"/>
          <w:szCs w:val="28"/>
        </w:rPr>
        <w:t xml:space="preserve">, призначеної в лютому, становив 2128,8 грн </w:t>
      </w:r>
      <w:r>
        <w:rPr>
          <w:sz w:val="28"/>
        </w:rPr>
        <w:t xml:space="preserve">на одне </w:t>
      </w:r>
      <w:r>
        <w:rPr>
          <w:sz w:val="28"/>
          <w:szCs w:val="28"/>
        </w:rPr>
        <w:t>домогосподарство</w:t>
      </w:r>
      <w:r w:rsidRPr="005660C8">
        <w:rPr>
          <w:sz w:val="28"/>
          <w:szCs w:val="28"/>
        </w:rPr>
        <w:t>.</w:t>
      </w:r>
    </w:p>
    <w:p w:rsidR="00B8768D" w:rsidRPr="005660C8" w:rsidRDefault="00B8768D" w:rsidP="00B8768D">
      <w:pPr>
        <w:ind w:firstLine="720"/>
        <w:jc w:val="both"/>
        <w:rPr>
          <w:sz w:val="28"/>
          <w:szCs w:val="28"/>
        </w:rPr>
      </w:pPr>
      <w:r w:rsidRPr="005660C8">
        <w:rPr>
          <w:sz w:val="28"/>
          <w:szCs w:val="28"/>
        </w:rPr>
        <w:t xml:space="preserve">У січні–лютому 2017р. </w:t>
      </w:r>
      <w:r w:rsidRPr="005270A9">
        <w:rPr>
          <w:b/>
          <w:sz w:val="28"/>
          <w:szCs w:val="28"/>
        </w:rPr>
        <w:t>населення області сплатило за житлово-комунальні послуги</w:t>
      </w:r>
      <w:r w:rsidRPr="00FD1A20">
        <w:rPr>
          <w:sz w:val="28"/>
          <w:szCs w:val="28"/>
        </w:rPr>
        <w:t>, включаючи п</w:t>
      </w:r>
      <w:r>
        <w:rPr>
          <w:sz w:val="28"/>
          <w:szCs w:val="28"/>
        </w:rPr>
        <w:t>огашення</w:t>
      </w:r>
      <w:r w:rsidRPr="00FD1A20">
        <w:rPr>
          <w:sz w:val="28"/>
          <w:szCs w:val="28"/>
        </w:rPr>
        <w:t xml:space="preserve"> борг</w:t>
      </w:r>
      <w:r>
        <w:rPr>
          <w:sz w:val="28"/>
          <w:szCs w:val="28"/>
        </w:rPr>
        <w:t>ів попередніх періодів,</w:t>
      </w:r>
      <w:r w:rsidRPr="005660C8">
        <w:rPr>
          <w:sz w:val="28"/>
          <w:szCs w:val="28"/>
        </w:rPr>
        <w:t>288,1</w:t>
      </w:r>
      <w:r>
        <w:rPr>
          <w:sz w:val="28"/>
          <w:szCs w:val="28"/>
        </w:rPr>
        <w:t>млн.грн(</w:t>
      </w:r>
      <w:r w:rsidRPr="005660C8">
        <w:rPr>
          <w:sz w:val="28"/>
          <w:szCs w:val="28"/>
        </w:rPr>
        <w:t>88,8% нарахованих сум</w:t>
      </w:r>
      <w:r>
        <w:rPr>
          <w:sz w:val="28"/>
          <w:szCs w:val="28"/>
        </w:rPr>
        <w:t>)</w:t>
      </w:r>
      <w:r w:rsidRPr="005660C8">
        <w:rPr>
          <w:sz w:val="28"/>
          <w:szCs w:val="28"/>
        </w:rPr>
        <w:t>.</w:t>
      </w:r>
    </w:p>
    <w:p w:rsidR="00B8768D" w:rsidRPr="002354C8" w:rsidRDefault="00B8768D" w:rsidP="00B8768D">
      <w:pPr>
        <w:jc w:val="center"/>
        <w:rPr>
          <w:b/>
          <w:sz w:val="18"/>
          <w:szCs w:val="22"/>
          <w:highlight w:val="yellow"/>
        </w:rPr>
      </w:pPr>
    </w:p>
    <w:p w:rsidR="00B8768D" w:rsidRDefault="00B8768D" w:rsidP="00B8768D">
      <w:pPr>
        <w:jc w:val="center"/>
        <w:rPr>
          <w:b/>
          <w:sz w:val="28"/>
        </w:rPr>
      </w:pPr>
      <w:r w:rsidRPr="009B27F4">
        <w:rPr>
          <w:b/>
          <w:sz w:val="28"/>
        </w:rPr>
        <w:t>ПРАВОПОРУШЕННЯ</w:t>
      </w:r>
    </w:p>
    <w:p w:rsidR="00B8768D" w:rsidRPr="002354C8" w:rsidRDefault="00B8768D" w:rsidP="00B8768D">
      <w:pPr>
        <w:jc w:val="center"/>
        <w:rPr>
          <w:b/>
          <w:sz w:val="20"/>
        </w:rPr>
      </w:pPr>
    </w:p>
    <w:p w:rsidR="00B8768D" w:rsidRPr="00AC7527" w:rsidRDefault="00B8768D" w:rsidP="00B8768D">
      <w:pPr>
        <w:ind w:firstLine="720"/>
        <w:jc w:val="both"/>
        <w:rPr>
          <w:rFonts w:ascii="Times New Roman CYR" w:hAnsi="Times New Roman CYR"/>
          <w:color w:val="000000"/>
          <w:sz w:val="28"/>
          <w:szCs w:val="28"/>
          <w:shd w:val="clear" w:color="auto" w:fill="FFFFFF"/>
        </w:rPr>
      </w:pPr>
      <w:r w:rsidRPr="0023544F">
        <w:rPr>
          <w:sz w:val="28"/>
          <w:szCs w:val="28"/>
        </w:rPr>
        <w:t xml:space="preserve">За повідомленням прокуратури, </w:t>
      </w:r>
      <w:r w:rsidRPr="004036E8">
        <w:rPr>
          <w:sz w:val="28"/>
          <w:szCs w:val="28"/>
        </w:rPr>
        <w:t>у січні</w:t>
      </w:r>
      <w:r>
        <w:rPr>
          <w:sz w:val="28"/>
          <w:szCs w:val="28"/>
        </w:rPr>
        <w:t>–березні</w:t>
      </w:r>
      <w:r w:rsidRPr="004036E8">
        <w:rPr>
          <w:sz w:val="28"/>
          <w:szCs w:val="28"/>
        </w:rPr>
        <w:t xml:space="preserve"> 2017р. </w:t>
      </w:r>
      <w:r w:rsidRPr="0023544F">
        <w:rPr>
          <w:sz w:val="28"/>
          <w:szCs w:val="28"/>
        </w:rPr>
        <w:t xml:space="preserve">обліковано                  </w:t>
      </w:r>
      <w:r>
        <w:rPr>
          <w:sz w:val="28"/>
          <w:szCs w:val="28"/>
        </w:rPr>
        <w:t>4767</w:t>
      </w:r>
      <w:r w:rsidRPr="0023544F">
        <w:rPr>
          <w:sz w:val="28"/>
          <w:szCs w:val="28"/>
        </w:rPr>
        <w:t xml:space="preserve"> кримінальних правопорушень</w:t>
      </w:r>
      <w:r>
        <w:rPr>
          <w:sz w:val="28"/>
          <w:szCs w:val="28"/>
        </w:rPr>
        <w:t xml:space="preserve">. </w:t>
      </w:r>
      <w:r w:rsidRPr="00AC7527">
        <w:rPr>
          <w:rFonts w:ascii="Times New Roman CYR" w:hAnsi="Times New Roman CYR"/>
          <w:color w:val="000000"/>
          <w:sz w:val="28"/>
          <w:szCs w:val="28"/>
        </w:rPr>
        <w:t xml:space="preserve">Із загального числа зафіксованих правоохоронними органами кримінальних проявів </w:t>
      </w:r>
      <w:r>
        <w:rPr>
          <w:rFonts w:ascii="Times New Roman CYR" w:hAnsi="Times New Roman CYR"/>
          <w:color w:val="000000"/>
          <w:sz w:val="28"/>
          <w:szCs w:val="28"/>
        </w:rPr>
        <w:t>33,1</w:t>
      </w:r>
      <w:r w:rsidRPr="00AC7527">
        <w:rPr>
          <w:rFonts w:ascii="Times New Roman CYR" w:hAnsi="Times New Roman CYR"/>
          <w:color w:val="000000"/>
          <w:sz w:val="28"/>
          <w:szCs w:val="28"/>
        </w:rPr>
        <w:t xml:space="preserve">%– тяжкі та особливо тяжкі. </w:t>
      </w:r>
    </w:p>
    <w:p w:rsidR="00B8768D" w:rsidRPr="00507945" w:rsidRDefault="00B8768D" w:rsidP="00B8768D">
      <w:pPr>
        <w:ind w:firstLine="708"/>
        <w:jc w:val="both"/>
        <w:rPr>
          <w:sz w:val="28"/>
          <w:szCs w:val="28"/>
        </w:rPr>
      </w:pPr>
      <w:r w:rsidRPr="00E57F3D">
        <w:rPr>
          <w:sz w:val="28"/>
          <w:szCs w:val="28"/>
        </w:rPr>
        <w:t>У загальній кількості злочинів62,3% становили злочини проти власності, 12% – проти життя та здоров’я особи, 6,9% – у сфері службової та професійної діяльності, пов’язаної з наданням публічних послуг, 3,3% – у сфері обігу наркотичних засобів, психотропних речовин, їх аналогів або прекурсорів та інші злочини проти здоров’я населення, 2,9% – проти авторитету органів державної влади, органів місцевого самоврядування та об’єднань громадян та злочини проти журналістів,  2,4% – проти безпеки руху та експлуатації транспорту, 1,8%</w:t>
      </w:r>
      <w:r>
        <w:rPr>
          <w:sz w:val="28"/>
          <w:szCs w:val="28"/>
        </w:rPr>
        <w:t xml:space="preserve"> – </w:t>
      </w:r>
      <w:r w:rsidRPr="00E57F3D">
        <w:rPr>
          <w:sz w:val="28"/>
          <w:szCs w:val="28"/>
        </w:rPr>
        <w:t>проти громадської безпеки, 1,6% – злочини у сфері господарської діяльності, 1,5% – проти виборчих, трудових та інших особистих пра</w:t>
      </w:r>
      <w:r>
        <w:rPr>
          <w:sz w:val="28"/>
          <w:szCs w:val="28"/>
        </w:rPr>
        <w:t>в і свобод людини і громадянина</w:t>
      </w:r>
      <w:r w:rsidRPr="00E57F3D">
        <w:rPr>
          <w:sz w:val="28"/>
          <w:szCs w:val="28"/>
        </w:rPr>
        <w:t xml:space="preserve">, 1,3% – проти правосуддя, 1,2% – </w:t>
      </w:r>
      <w:r>
        <w:rPr>
          <w:sz w:val="28"/>
          <w:szCs w:val="28"/>
        </w:rPr>
        <w:t xml:space="preserve">проти </w:t>
      </w:r>
      <w:r w:rsidRPr="00E57F3D">
        <w:rPr>
          <w:sz w:val="28"/>
          <w:szCs w:val="28"/>
        </w:rPr>
        <w:t>громадського порядку та моральності, 1,1% – проти встановленого порядку несення військової служби, 1% – проти довкілля.</w:t>
      </w:r>
    </w:p>
    <w:p w:rsidR="00B8768D" w:rsidRDefault="00B8768D" w:rsidP="00B8768D">
      <w:pPr>
        <w:ind w:firstLine="708"/>
        <w:jc w:val="both"/>
        <w:rPr>
          <w:sz w:val="28"/>
          <w:szCs w:val="28"/>
        </w:rPr>
      </w:pPr>
      <w:r w:rsidRPr="00D72B17">
        <w:rPr>
          <w:sz w:val="28"/>
          <w:szCs w:val="28"/>
        </w:rPr>
        <w:t xml:space="preserve">Протягом </w:t>
      </w:r>
      <w:bookmarkStart w:id="0" w:name="арг"/>
      <w:r w:rsidRPr="00D72B17">
        <w:rPr>
          <w:sz w:val="28"/>
          <w:szCs w:val="28"/>
        </w:rPr>
        <w:t>с</w:t>
      </w:r>
      <w:r w:rsidRPr="00816C21">
        <w:rPr>
          <w:sz w:val="28"/>
          <w:szCs w:val="28"/>
        </w:rPr>
        <w:t>ічня</w:t>
      </w:r>
      <w:r>
        <w:rPr>
          <w:sz w:val="28"/>
          <w:szCs w:val="28"/>
        </w:rPr>
        <w:t>–березня</w:t>
      </w:r>
      <w:r w:rsidRPr="00CE1474">
        <w:rPr>
          <w:sz w:val="28"/>
          <w:szCs w:val="28"/>
        </w:rPr>
        <w:t xml:space="preserve"> 201</w:t>
      </w:r>
      <w:r>
        <w:rPr>
          <w:sz w:val="28"/>
          <w:szCs w:val="28"/>
        </w:rPr>
        <w:t>7</w:t>
      </w:r>
      <w:r w:rsidRPr="00CE1474">
        <w:rPr>
          <w:sz w:val="28"/>
          <w:szCs w:val="28"/>
        </w:rPr>
        <w:t>р. обліковано</w:t>
      </w:r>
      <w:bookmarkEnd w:id="0"/>
      <w:r>
        <w:rPr>
          <w:sz w:val="28"/>
          <w:szCs w:val="28"/>
        </w:rPr>
        <w:t xml:space="preserve">11 </w:t>
      </w:r>
      <w:r w:rsidRPr="00CE1474">
        <w:rPr>
          <w:sz w:val="28"/>
          <w:szCs w:val="28"/>
        </w:rPr>
        <w:t xml:space="preserve">очевидних умисних убивств та замахів на вбивство, </w:t>
      </w:r>
      <w:r>
        <w:rPr>
          <w:sz w:val="28"/>
          <w:szCs w:val="28"/>
        </w:rPr>
        <w:t xml:space="preserve">стільки ж </w:t>
      </w:r>
      <w:r w:rsidRPr="00CE1474">
        <w:rPr>
          <w:sz w:val="28"/>
          <w:szCs w:val="28"/>
        </w:rPr>
        <w:t>умисних тяжких тілесних ушкоджен</w:t>
      </w:r>
      <w:r>
        <w:rPr>
          <w:sz w:val="28"/>
          <w:szCs w:val="28"/>
        </w:rPr>
        <w:t>ь та одне зґвалтування</w:t>
      </w:r>
      <w:r w:rsidRPr="00CE1474">
        <w:rPr>
          <w:sz w:val="28"/>
          <w:szCs w:val="28"/>
        </w:rPr>
        <w:t>.</w:t>
      </w:r>
      <w:r w:rsidRPr="003A4DFE">
        <w:rPr>
          <w:sz w:val="28"/>
          <w:szCs w:val="28"/>
        </w:rPr>
        <w:t>Кількість випадків</w:t>
      </w:r>
      <w:r w:rsidRPr="00725235">
        <w:rPr>
          <w:sz w:val="28"/>
          <w:szCs w:val="28"/>
        </w:rPr>
        <w:t xml:space="preserve"> крадіжок становила </w:t>
      </w:r>
      <w:r>
        <w:rPr>
          <w:sz w:val="28"/>
          <w:szCs w:val="28"/>
        </w:rPr>
        <w:t>2431</w:t>
      </w:r>
      <w:r>
        <w:rPr>
          <w:sz w:val="28"/>
        </w:rPr>
        <w:t xml:space="preserve">, </w:t>
      </w:r>
      <w:r w:rsidRPr="001F2077">
        <w:rPr>
          <w:spacing w:val="4"/>
          <w:sz w:val="28"/>
          <w:szCs w:val="28"/>
        </w:rPr>
        <w:t>шахрайств</w:t>
      </w:r>
      <w:r>
        <w:rPr>
          <w:spacing w:val="4"/>
          <w:sz w:val="28"/>
          <w:szCs w:val="28"/>
        </w:rPr>
        <w:t xml:space="preserve">а –325, грабежів – 53, </w:t>
      </w:r>
      <w:r w:rsidRPr="001F1158">
        <w:rPr>
          <w:spacing w:val="4"/>
          <w:sz w:val="28"/>
          <w:szCs w:val="28"/>
        </w:rPr>
        <w:t>хабарництва</w:t>
      </w:r>
      <w:r>
        <w:rPr>
          <w:spacing w:val="4"/>
          <w:sz w:val="28"/>
          <w:szCs w:val="28"/>
        </w:rPr>
        <w:t xml:space="preserve"> – 13,</w:t>
      </w:r>
      <w:r w:rsidRPr="00C1110A">
        <w:rPr>
          <w:spacing w:val="4"/>
          <w:sz w:val="28"/>
          <w:szCs w:val="28"/>
        </w:rPr>
        <w:t>розбоїв</w:t>
      </w:r>
      <w:r>
        <w:rPr>
          <w:spacing w:val="4"/>
          <w:sz w:val="28"/>
          <w:szCs w:val="28"/>
        </w:rPr>
        <w:t xml:space="preserve"> – 12</w:t>
      </w:r>
      <w:r w:rsidRPr="001F2077">
        <w:rPr>
          <w:sz w:val="28"/>
          <w:szCs w:val="28"/>
        </w:rPr>
        <w:t>.</w:t>
      </w:r>
    </w:p>
    <w:p w:rsidR="00B8768D" w:rsidRDefault="00B8768D" w:rsidP="00B8768D">
      <w:pPr>
        <w:ind w:firstLine="708"/>
        <w:jc w:val="both"/>
        <w:rPr>
          <w:sz w:val="28"/>
          <w:szCs w:val="28"/>
        </w:rPr>
      </w:pPr>
      <w:r w:rsidRPr="00564266">
        <w:rPr>
          <w:sz w:val="28"/>
          <w:szCs w:val="28"/>
        </w:rPr>
        <w:t>Кількість потерпілих від</w:t>
      </w:r>
      <w:r w:rsidRPr="00AC7527">
        <w:rPr>
          <w:sz w:val="28"/>
          <w:szCs w:val="28"/>
        </w:rPr>
        <w:t xml:space="preserve"> злочинів у січні</w:t>
      </w:r>
      <w:r>
        <w:rPr>
          <w:sz w:val="28"/>
          <w:szCs w:val="28"/>
        </w:rPr>
        <w:t>–березні</w:t>
      </w:r>
      <w:r w:rsidRPr="00AC7527">
        <w:rPr>
          <w:sz w:val="28"/>
          <w:szCs w:val="28"/>
        </w:rPr>
        <w:t xml:space="preserve"> 201</w:t>
      </w:r>
      <w:r>
        <w:rPr>
          <w:sz w:val="28"/>
          <w:szCs w:val="28"/>
        </w:rPr>
        <w:t>7</w:t>
      </w:r>
      <w:r w:rsidRPr="00AC7527">
        <w:rPr>
          <w:sz w:val="28"/>
          <w:szCs w:val="28"/>
        </w:rPr>
        <w:t xml:space="preserve">р. становила </w:t>
      </w:r>
      <w:r>
        <w:rPr>
          <w:sz w:val="28"/>
          <w:szCs w:val="28"/>
        </w:rPr>
        <w:t>2556</w:t>
      </w:r>
      <w:r w:rsidRPr="00AC7527">
        <w:rPr>
          <w:sz w:val="28"/>
          <w:szCs w:val="28"/>
        </w:rPr>
        <w:t xml:space="preserve"> ос</w:t>
      </w:r>
      <w:r>
        <w:rPr>
          <w:sz w:val="28"/>
          <w:szCs w:val="28"/>
        </w:rPr>
        <w:t>іб</w:t>
      </w:r>
      <w:r w:rsidRPr="00AC7527">
        <w:rPr>
          <w:sz w:val="28"/>
          <w:szCs w:val="28"/>
        </w:rPr>
        <w:t>, із числа яких</w:t>
      </w:r>
      <w:r>
        <w:rPr>
          <w:sz w:val="28"/>
          <w:szCs w:val="28"/>
        </w:rPr>
        <w:t xml:space="preserve"> 995</w:t>
      </w:r>
      <w:r w:rsidRPr="00AC7527">
        <w:rPr>
          <w:sz w:val="28"/>
          <w:szCs w:val="28"/>
        </w:rPr>
        <w:t xml:space="preserve"> – жінк</w:t>
      </w:r>
      <w:r>
        <w:rPr>
          <w:sz w:val="28"/>
          <w:szCs w:val="28"/>
        </w:rPr>
        <w:t>и</w:t>
      </w:r>
      <w:r w:rsidRPr="00AC7527">
        <w:rPr>
          <w:sz w:val="28"/>
          <w:szCs w:val="28"/>
        </w:rPr>
        <w:t xml:space="preserve">, </w:t>
      </w:r>
      <w:r>
        <w:rPr>
          <w:sz w:val="28"/>
          <w:szCs w:val="28"/>
        </w:rPr>
        <w:t>192</w:t>
      </w:r>
      <w:r w:rsidRPr="00AC7527">
        <w:rPr>
          <w:sz w:val="28"/>
          <w:szCs w:val="28"/>
        </w:rPr>
        <w:t xml:space="preserve"> – ос</w:t>
      </w:r>
      <w:r>
        <w:rPr>
          <w:sz w:val="28"/>
          <w:szCs w:val="28"/>
        </w:rPr>
        <w:t>оби</w:t>
      </w:r>
      <w:r w:rsidRPr="00AC7527">
        <w:rPr>
          <w:sz w:val="28"/>
          <w:szCs w:val="28"/>
        </w:rPr>
        <w:t xml:space="preserve"> похилого віку та інваліди 1 і 2 групи</w:t>
      </w:r>
      <w:r w:rsidRPr="00C16019">
        <w:rPr>
          <w:sz w:val="28"/>
          <w:szCs w:val="28"/>
        </w:rPr>
        <w:t xml:space="preserve">, </w:t>
      </w:r>
      <w:r>
        <w:rPr>
          <w:sz w:val="28"/>
          <w:szCs w:val="28"/>
        </w:rPr>
        <w:t>2</w:t>
      </w:r>
      <w:r w:rsidRPr="00CB47D7">
        <w:rPr>
          <w:sz w:val="28"/>
          <w:szCs w:val="28"/>
        </w:rPr>
        <w:t>7</w:t>
      </w:r>
      <w:r w:rsidRPr="00AC7527">
        <w:rPr>
          <w:sz w:val="28"/>
          <w:szCs w:val="28"/>
        </w:rPr>
        <w:t xml:space="preserve"> – неповнолітні</w:t>
      </w:r>
      <w:r w:rsidRPr="00AC7527">
        <w:rPr>
          <w:spacing w:val="-2"/>
          <w:sz w:val="28"/>
          <w:szCs w:val="28"/>
        </w:rPr>
        <w:t xml:space="preserve"> у віці 14–17 років </w:t>
      </w:r>
      <w:r w:rsidRPr="00AC7527">
        <w:rPr>
          <w:sz w:val="28"/>
          <w:szCs w:val="28"/>
        </w:rPr>
        <w:t xml:space="preserve">та </w:t>
      </w:r>
      <w:r>
        <w:rPr>
          <w:sz w:val="28"/>
          <w:szCs w:val="28"/>
        </w:rPr>
        <w:t>11</w:t>
      </w:r>
      <w:r w:rsidRPr="00AC7527">
        <w:rPr>
          <w:sz w:val="28"/>
          <w:szCs w:val="28"/>
        </w:rPr>
        <w:t xml:space="preserve"> – діти у віці до 14 років</w:t>
      </w:r>
      <w:r w:rsidRPr="00FE74A2">
        <w:rPr>
          <w:sz w:val="28"/>
          <w:szCs w:val="28"/>
        </w:rPr>
        <w:t xml:space="preserve">. </w:t>
      </w:r>
      <w:r w:rsidRPr="00AC7527">
        <w:rPr>
          <w:sz w:val="28"/>
          <w:szCs w:val="28"/>
        </w:rPr>
        <w:t>Найбільш</w:t>
      </w:r>
      <w:r>
        <w:rPr>
          <w:sz w:val="28"/>
          <w:szCs w:val="28"/>
        </w:rPr>
        <w:t>а кількість</w:t>
      </w:r>
      <w:r w:rsidRPr="00AC7527">
        <w:rPr>
          <w:sz w:val="28"/>
          <w:szCs w:val="28"/>
        </w:rPr>
        <w:t xml:space="preserve"> потерпіли</w:t>
      </w:r>
      <w:r>
        <w:rPr>
          <w:sz w:val="28"/>
          <w:szCs w:val="28"/>
        </w:rPr>
        <w:t>х</w:t>
      </w:r>
      <w:r w:rsidRPr="00AC7527">
        <w:rPr>
          <w:sz w:val="28"/>
          <w:szCs w:val="28"/>
        </w:rPr>
        <w:t>(</w:t>
      </w:r>
      <w:r>
        <w:rPr>
          <w:sz w:val="28"/>
          <w:szCs w:val="28"/>
        </w:rPr>
        <w:t>65,8%</w:t>
      </w:r>
      <w:r w:rsidRPr="00AC7527">
        <w:rPr>
          <w:sz w:val="28"/>
          <w:szCs w:val="28"/>
        </w:rPr>
        <w:t xml:space="preserve">) </w:t>
      </w:r>
      <w:r>
        <w:rPr>
          <w:sz w:val="28"/>
          <w:szCs w:val="28"/>
        </w:rPr>
        <w:t xml:space="preserve">– </w:t>
      </w:r>
      <w:r w:rsidRPr="00AC7527">
        <w:rPr>
          <w:sz w:val="28"/>
          <w:szCs w:val="28"/>
        </w:rPr>
        <w:t>від крадіжок та грабежів</w:t>
      </w:r>
      <w:r>
        <w:rPr>
          <w:sz w:val="28"/>
          <w:szCs w:val="28"/>
        </w:rPr>
        <w:t>, серед них 38</w:t>
      </w:r>
      <w:r w:rsidRPr="00AC7527">
        <w:rPr>
          <w:sz w:val="28"/>
          <w:szCs w:val="28"/>
        </w:rPr>
        <w:t>%– жінки.</w:t>
      </w:r>
      <w:r w:rsidRPr="00113DA3">
        <w:rPr>
          <w:sz w:val="28"/>
          <w:szCs w:val="28"/>
        </w:rPr>
        <w:t>У дорожньо-транспортних пригодах,</w:t>
      </w:r>
      <w:r w:rsidRPr="00694210">
        <w:rPr>
          <w:sz w:val="28"/>
          <w:szCs w:val="28"/>
        </w:rPr>
        <w:t xml:space="preserve"> пов’язаних зі злочинами, на території області постраждали</w:t>
      </w:r>
      <w:r>
        <w:rPr>
          <w:sz w:val="28"/>
          <w:szCs w:val="28"/>
        </w:rPr>
        <w:t xml:space="preserve"> 49</w:t>
      </w:r>
      <w:r w:rsidRPr="00694210">
        <w:rPr>
          <w:sz w:val="28"/>
          <w:szCs w:val="28"/>
        </w:rPr>
        <w:t xml:space="preserve"> ос</w:t>
      </w:r>
      <w:r>
        <w:rPr>
          <w:sz w:val="28"/>
          <w:szCs w:val="28"/>
        </w:rPr>
        <w:t>іб.</w:t>
      </w:r>
    </w:p>
    <w:p w:rsidR="00B8768D" w:rsidRPr="00AC7527" w:rsidRDefault="00B8768D" w:rsidP="00B8768D">
      <w:pPr>
        <w:ind w:firstLine="708"/>
        <w:jc w:val="both"/>
        <w:rPr>
          <w:sz w:val="28"/>
          <w:szCs w:val="28"/>
        </w:rPr>
      </w:pPr>
      <w:r w:rsidRPr="00480564">
        <w:rPr>
          <w:sz w:val="28"/>
          <w:szCs w:val="28"/>
        </w:rPr>
        <w:t>Усього внаслідок</w:t>
      </w:r>
      <w:r w:rsidRPr="00694210">
        <w:rPr>
          <w:sz w:val="28"/>
          <w:szCs w:val="28"/>
        </w:rPr>
        <w:t xml:space="preserve"> злочинних діянь загинул</w:t>
      </w:r>
      <w:r>
        <w:rPr>
          <w:sz w:val="28"/>
          <w:szCs w:val="28"/>
        </w:rPr>
        <w:t>о28</w:t>
      </w:r>
      <w:r w:rsidRPr="00694210">
        <w:rPr>
          <w:sz w:val="28"/>
          <w:szCs w:val="28"/>
        </w:rPr>
        <w:t xml:space="preserve"> ос</w:t>
      </w:r>
      <w:r>
        <w:rPr>
          <w:sz w:val="28"/>
          <w:szCs w:val="28"/>
        </w:rPr>
        <w:t>іб,із числа яких  5 осіб (17,9%) загинули в</w:t>
      </w:r>
      <w:r w:rsidRPr="00440B14">
        <w:rPr>
          <w:sz w:val="28"/>
          <w:szCs w:val="28"/>
        </w:rPr>
        <w:t>наслідок дорожньо-транспортних пригод, пов’язаних зі злочинами;</w:t>
      </w:r>
      <w:r>
        <w:rPr>
          <w:sz w:val="28"/>
          <w:szCs w:val="28"/>
        </w:rPr>
        <w:t xml:space="preserve"> 32,1% –</w:t>
      </w:r>
      <w:r w:rsidRPr="00DE64E2">
        <w:rPr>
          <w:sz w:val="28"/>
          <w:szCs w:val="28"/>
        </w:rPr>
        <w:t xml:space="preserve"> було</w:t>
      </w:r>
      <w:r>
        <w:rPr>
          <w:sz w:val="28"/>
          <w:szCs w:val="28"/>
        </w:rPr>
        <w:t xml:space="preserve"> умисно</w:t>
      </w:r>
      <w:r w:rsidRPr="00DE64E2">
        <w:rPr>
          <w:sz w:val="28"/>
          <w:szCs w:val="28"/>
        </w:rPr>
        <w:t xml:space="preserve"> вбито</w:t>
      </w:r>
      <w:r w:rsidRPr="00440B14">
        <w:rPr>
          <w:sz w:val="28"/>
          <w:szCs w:val="28"/>
        </w:rPr>
        <w:t>.</w:t>
      </w:r>
    </w:p>
    <w:p w:rsidR="00B8768D" w:rsidRDefault="00B8768D" w:rsidP="00B8768D">
      <w:pPr>
        <w:ind w:firstLine="708"/>
        <w:jc w:val="both"/>
        <w:rPr>
          <w:sz w:val="28"/>
          <w:szCs w:val="28"/>
        </w:rPr>
      </w:pPr>
      <w:r w:rsidRPr="00480564">
        <w:rPr>
          <w:sz w:val="28"/>
          <w:szCs w:val="28"/>
        </w:rPr>
        <w:lastRenderedPageBreak/>
        <w:t xml:space="preserve">Виявлено </w:t>
      </w:r>
      <w:r>
        <w:rPr>
          <w:sz w:val="28"/>
          <w:szCs w:val="28"/>
        </w:rPr>
        <w:t>424</w:t>
      </w:r>
      <w:r w:rsidRPr="00480564">
        <w:rPr>
          <w:sz w:val="28"/>
          <w:szCs w:val="28"/>
        </w:rPr>
        <w:t xml:space="preserve"> ос</w:t>
      </w:r>
      <w:r>
        <w:rPr>
          <w:sz w:val="28"/>
          <w:szCs w:val="28"/>
        </w:rPr>
        <w:t>о</w:t>
      </w:r>
      <w:r w:rsidRPr="00480564">
        <w:rPr>
          <w:sz w:val="28"/>
          <w:szCs w:val="28"/>
        </w:rPr>
        <w:t>б</w:t>
      </w:r>
      <w:r>
        <w:rPr>
          <w:sz w:val="28"/>
          <w:szCs w:val="28"/>
        </w:rPr>
        <w:t>и</w:t>
      </w:r>
      <w:r w:rsidRPr="00480564">
        <w:rPr>
          <w:sz w:val="28"/>
          <w:szCs w:val="28"/>
        </w:rPr>
        <w:t>,</w:t>
      </w:r>
      <w:r w:rsidRPr="00AC7527">
        <w:rPr>
          <w:sz w:val="28"/>
          <w:szCs w:val="28"/>
        </w:rPr>
        <w:t xml:space="preserve"> як</w:t>
      </w:r>
      <w:r>
        <w:rPr>
          <w:sz w:val="28"/>
          <w:szCs w:val="28"/>
        </w:rPr>
        <w:t>і</w:t>
      </w:r>
      <w:r w:rsidRPr="00AC7527">
        <w:rPr>
          <w:sz w:val="28"/>
          <w:szCs w:val="28"/>
        </w:rPr>
        <w:t xml:space="preserve"> вчинил</w:t>
      </w:r>
      <w:r>
        <w:rPr>
          <w:sz w:val="28"/>
          <w:szCs w:val="28"/>
        </w:rPr>
        <w:t>и</w:t>
      </w:r>
      <w:r w:rsidRPr="00AC7527">
        <w:rPr>
          <w:sz w:val="28"/>
          <w:szCs w:val="28"/>
        </w:rPr>
        <w:t xml:space="preserve"> злочин</w:t>
      </w:r>
      <w:r>
        <w:rPr>
          <w:sz w:val="28"/>
          <w:szCs w:val="28"/>
        </w:rPr>
        <w:t>и</w:t>
      </w:r>
      <w:r w:rsidRPr="00A93F44">
        <w:rPr>
          <w:sz w:val="28"/>
          <w:szCs w:val="28"/>
        </w:rPr>
        <w:t xml:space="preserve">, </w:t>
      </w:r>
      <w:r w:rsidRPr="00AC7527">
        <w:rPr>
          <w:sz w:val="28"/>
          <w:szCs w:val="28"/>
        </w:rPr>
        <w:t xml:space="preserve">з них </w:t>
      </w:r>
      <w:r>
        <w:rPr>
          <w:sz w:val="28"/>
          <w:szCs w:val="28"/>
        </w:rPr>
        <w:t>57</w:t>
      </w:r>
      <w:r w:rsidRPr="00AC7527">
        <w:rPr>
          <w:sz w:val="28"/>
          <w:szCs w:val="28"/>
        </w:rPr>
        <w:t>жін</w:t>
      </w:r>
      <w:r>
        <w:rPr>
          <w:sz w:val="28"/>
          <w:szCs w:val="28"/>
        </w:rPr>
        <w:t>о</w:t>
      </w:r>
      <w:r w:rsidRPr="00AC7527">
        <w:rPr>
          <w:sz w:val="28"/>
          <w:szCs w:val="28"/>
        </w:rPr>
        <w:t>к (</w:t>
      </w:r>
      <w:r>
        <w:rPr>
          <w:sz w:val="28"/>
          <w:szCs w:val="28"/>
        </w:rPr>
        <w:t>13,4</w:t>
      </w:r>
      <w:r w:rsidRPr="00AC7527">
        <w:rPr>
          <w:sz w:val="28"/>
          <w:szCs w:val="28"/>
        </w:rPr>
        <w:t>%)</w:t>
      </w:r>
      <w:r>
        <w:rPr>
          <w:sz w:val="28"/>
          <w:szCs w:val="28"/>
        </w:rPr>
        <w:t xml:space="preserve"> та двоє неповнолітніх у віці 14–17 років (0,5%)</w:t>
      </w:r>
      <w:r w:rsidRPr="00AC7527">
        <w:rPr>
          <w:sz w:val="28"/>
          <w:szCs w:val="28"/>
        </w:rPr>
        <w:t>.</w:t>
      </w:r>
      <w:r w:rsidRPr="00AC7527">
        <w:rPr>
          <w:sz w:val="28"/>
          <w:szCs w:val="28"/>
          <w:lang w:eastAsia="uk-UA"/>
        </w:rPr>
        <w:t xml:space="preserve">У загальній кількості виявлених осіб, які вчинили злочини, </w:t>
      </w:r>
      <w:r>
        <w:rPr>
          <w:sz w:val="28"/>
          <w:szCs w:val="28"/>
          <w:lang w:eastAsia="uk-UA"/>
        </w:rPr>
        <w:t>25,2</w:t>
      </w:r>
      <w:r w:rsidRPr="00AC7527">
        <w:rPr>
          <w:sz w:val="28"/>
          <w:szCs w:val="28"/>
        </w:rPr>
        <w:t>% раніше вже ставал</w:t>
      </w:r>
      <w:r>
        <w:rPr>
          <w:sz w:val="28"/>
          <w:szCs w:val="28"/>
        </w:rPr>
        <w:t>и на злочинний шлях (</w:t>
      </w:r>
      <w:r w:rsidRPr="00AC7527">
        <w:rPr>
          <w:sz w:val="28"/>
          <w:szCs w:val="28"/>
        </w:rPr>
        <w:t xml:space="preserve">з них </w:t>
      </w:r>
      <w:r>
        <w:rPr>
          <w:sz w:val="28"/>
          <w:szCs w:val="28"/>
        </w:rPr>
        <w:t xml:space="preserve">73,8% </w:t>
      </w:r>
      <w:r w:rsidRPr="00AC7527">
        <w:rPr>
          <w:sz w:val="28"/>
          <w:szCs w:val="28"/>
        </w:rPr>
        <w:t xml:space="preserve">мали незняту або непогашену судимість), </w:t>
      </w:r>
      <w:r>
        <w:rPr>
          <w:sz w:val="28"/>
          <w:szCs w:val="28"/>
        </w:rPr>
        <w:t>15,1</w:t>
      </w:r>
      <w:r w:rsidRPr="00AC7527">
        <w:rPr>
          <w:sz w:val="28"/>
          <w:szCs w:val="28"/>
        </w:rPr>
        <w:t>% знаходилися в стані алкогольного сп’яніння</w:t>
      </w:r>
      <w:r>
        <w:rPr>
          <w:sz w:val="28"/>
          <w:szCs w:val="28"/>
        </w:rPr>
        <w:t>, 3,8% вчинили злочин   у групі</w:t>
      </w:r>
      <w:r w:rsidRPr="00AC7527">
        <w:rPr>
          <w:sz w:val="28"/>
          <w:szCs w:val="28"/>
        </w:rPr>
        <w:t xml:space="preserve">.Питома вага працездатних осіб, підозрюваних у скоєнні злочинів, які на момент учинення злочину не працювали і не навчалися, становила </w:t>
      </w:r>
      <w:r>
        <w:rPr>
          <w:sz w:val="28"/>
          <w:szCs w:val="28"/>
        </w:rPr>
        <w:t>60,6</w:t>
      </w:r>
      <w:r w:rsidRPr="00AC7527">
        <w:rPr>
          <w:sz w:val="28"/>
          <w:szCs w:val="28"/>
        </w:rPr>
        <w:t xml:space="preserve">%, безробітних – </w:t>
      </w:r>
      <w:r>
        <w:rPr>
          <w:sz w:val="28"/>
          <w:szCs w:val="28"/>
        </w:rPr>
        <w:t>12,5</w:t>
      </w:r>
      <w:r w:rsidRPr="00AC7527">
        <w:rPr>
          <w:sz w:val="28"/>
          <w:szCs w:val="28"/>
        </w:rPr>
        <w:t>%.</w:t>
      </w:r>
    </w:p>
    <w:p w:rsidR="00B8768D" w:rsidRPr="005B36F1" w:rsidRDefault="00B8768D" w:rsidP="00B8768D">
      <w:pPr>
        <w:rPr>
          <w:sz w:val="28"/>
          <w:szCs w:val="28"/>
          <w:highlight w:val="yellow"/>
        </w:rPr>
      </w:pPr>
    </w:p>
    <w:p w:rsidR="00B8768D" w:rsidRDefault="00B8768D" w:rsidP="00B8768D">
      <w:pPr>
        <w:jc w:val="center"/>
        <w:rPr>
          <w:b/>
          <w:sz w:val="28"/>
          <w:szCs w:val="20"/>
        </w:rPr>
      </w:pPr>
      <w:r w:rsidRPr="00224593">
        <w:rPr>
          <w:b/>
          <w:sz w:val="28"/>
          <w:szCs w:val="20"/>
        </w:rPr>
        <w:t>ЦІНИ І ТАРИФИ</w:t>
      </w:r>
    </w:p>
    <w:p w:rsidR="00B8768D" w:rsidRPr="005B36F1" w:rsidRDefault="00B8768D" w:rsidP="00B8768D">
      <w:pPr>
        <w:jc w:val="center"/>
        <w:rPr>
          <w:b/>
          <w:sz w:val="28"/>
          <w:szCs w:val="20"/>
        </w:rPr>
      </w:pPr>
    </w:p>
    <w:p w:rsidR="00B8768D" w:rsidRDefault="00B8768D" w:rsidP="00B8768D">
      <w:pPr>
        <w:ind w:firstLine="714"/>
        <w:jc w:val="both"/>
        <w:rPr>
          <w:sz w:val="28"/>
          <w:szCs w:val="28"/>
        </w:rPr>
      </w:pPr>
      <w:r w:rsidRPr="00AE1642">
        <w:rPr>
          <w:b/>
          <w:sz w:val="28"/>
          <w:szCs w:val="28"/>
        </w:rPr>
        <w:t>Індекс споживчих цін (індекс інфляції)</w:t>
      </w:r>
      <w:r w:rsidRPr="003F1A69">
        <w:rPr>
          <w:sz w:val="28"/>
          <w:szCs w:val="28"/>
        </w:rPr>
        <w:t xml:space="preserve">у </w:t>
      </w:r>
      <w:r>
        <w:rPr>
          <w:sz w:val="28"/>
          <w:szCs w:val="28"/>
        </w:rPr>
        <w:t xml:space="preserve">січні–березні </w:t>
      </w:r>
      <w:r w:rsidRPr="009A48C4">
        <w:rPr>
          <w:sz w:val="28"/>
          <w:szCs w:val="28"/>
        </w:rPr>
        <w:t>20</w:t>
      </w:r>
      <w:r w:rsidRPr="009312BD">
        <w:rPr>
          <w:sz w:val="28"/>
          <w:szCs w:val="28"/>
        </w:rPr>
        <w:t>1</w:t>
      </w:r>
      <w:r w:rsidRPr="002C7B5E">
        <w:rPr>
          <w:sz w:val="28"/>
          <w:szCs w:val="28"/>
        </w:rPr>
        <w:t>7</w:t>
      </w:r>
      <w:r w:rsidRPr="009A48C4">
        <w:rPr>
          <w:sz w:val="28"/>
          <w:szCs w:val="28"/>
        </w:rPr>
        <w:t>р.</w:t>
      </w:r>
      <w:r>
        <w:rPr>
          <w:sz w:val="28"/>
          <w:szCs w:val="28"/>
        </w:rPr>
        <w:t xml:space="preserve"> в області становив10</w:t>
      </w:r>
      <w:r w:rsidRPr="002C7B5E">
        <w:rPr>
          <w:sz w:val="28"/>
          <w:szCs w:val="28"/>
        </w:rPr>
        <w:t>4</w:t>
      </w:r>
      <w:r>
        <w:rPr>
          <w:sz w:val="28"/>
          <w:szCs w:val="28"/>
        </w:rPr>
        <w:t>,</w:t>
      </w:r>
      <w:r w:rsidRPr="002C7B5E">
        <w:rPr>
          <w:sz w:val="28"/>
          <w:szCs w:val="28"/>
        </w:rPr>
        <w:t>1</w:t>
      </w:r>
      <w:r>
        <w:rPr>
          <w:sz w:val="28"/>
          <w:szCs w:val="28"/>
        </w:rPr>
        <w:t>%, в Україні – 10</w:t>
      </w:r>
      <w:r w:rsidRPr="002C7B5E">
        <w:rPr>
          <w:sz w:val="28"/>
          <w:szCs w:val="28"/>
        </w:rPr>
        <w:t>3</w:t>
      </w:r>
      <w:r>
        <w:rPr>
          <w:sz w:val="28"/>
          <w:szCs w:val="28"/>
        </w:rPr>
        <w:t>,</w:t>
      </w:r>
      <w:r w:rsidRPr="002C7B5E">
        <w:rPr>
          <w:sz w:val="28"/>
          <w:szCs w:val="28"/>
        </w:rPr>
        <w:t>9</w:t>
      </w:r>
      <w:r>
        <w:rPr>
          <w:sz w:val="28"/>
          <w:szCs w:val="28"/>
        </w:rPr>
        <w:t>%</w:t>
      </w:r>
      <w:r w:rsidRPr="009A48C4">
        <w:rPr>
          <w:sz w:val="28"/>
          <w:szCs w:val="28"/>
        </w:rPr>
        <w:t xml:space="preserve">. </w:t>
      </w:r>
    </w:p>
    <w:p w:rsidR="00B8768D" w:rsidRDefault="00CA48EF" w:rsidP="00B8768D">
      <w:pPr>
        <w:ind w:firstLine="714"/>
        <w:jc w:val="both"/>
        <w:rPr>
          <w:sz w:val="28"/>
          <w:szCs w:val="28"/>
        </w:rPr>
      </w:pPr>
      <w:r>
        <w:rPr>
          <w:noProof/>
          <w:sz w:val="28"/>
          <w:szCs w:val="28"/>
          <w:lang w:eastAsia="uk-UA"/>
        </w:rPr>
        <w:pict>
          <v:shapetype id="_x0000_t202" coordsize="21600,21600" o:spt="202" path="m,l,21600r21600,l21600,xe">
            <v:stroke joinstyle="miter"/>
            <v:path gradientshapeok="t" o:connecttype="rect"/>
          </v:shapetype>
          <v:shape id="Поле 2" o:spid="_x0000_s1026" type="#_x0000_t202" style="position:absolute;left:0;text-align:left;margin-left:486pt;margin-top:82.2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7TjgIAAA4FAAAOAAAAZHJzL2Uyb0RvYy54bWysVFuO0zAU/UdiD5b/O3lMOtNETUfTDkVI&#10;w0MaWIBrO41FYhvbbTIg1sIq+EJiDV0S107b6fCQECIfiZ17fe7jnOvpVd82aMuNFUqWODmLMeKS&#10;KibkusTv3i5HE4ysI5KRRkle4ntu8dXs6ZNppwueqlo1jBsEINIWnS5x7ZwuosjSmrfEninNJRgr&#10;ZVriYGvWETOkA/S2idI4vog6ZZg2inJr4e/NYMSzgF9VnLrXVWW5Q02JITcX3ia8V/4dzaakWBui&#10;a0H3aZB/yKIlQkLQI9QNcQRtjPgFqhXUKKsqd0ZVG6mqEpSHGqCaJP6pmruaaB5qgeZYfWyT/X+w&#10;9NX2jUGClTjFSJIWKNp92X3ffdt9RanvTqdtAU53GtxcP1c9sBwqtfpW0fcWSbWoiVzza2NUV3PC&#10;ILvEn4xOjg441oOsupeKQRiycSoA9ZVpfeugGQjQgaX7IzO8d4j6kEl2HoOFgilJzyfpOEQgxeGw&#10;NtY956pFflFiA8QHcLK9tc4nQ4qDi49lVSPYUjRN2Jj1atEYtCUgkmV49uiP3BrpnaXyxwbE4Q/k&#10;CDG8zWcbSP+UJ2kWz9N8tLyYXI6yZTYe5ZfxZBQn+Ty/iLM8u1l+9gkmWVELxri8FZIfBJhkf0fw&#10;fhQG6QQJoq7E+Ri6E+r6Y5FxeH5XZCsczGMj2hJPjk6k8Lw+kwzKJoUjohnW0eP0Q5ehB4dv6EpQ&#10;gSd+kIDrVz2geGmsFLsHPRgFfAG1cInAolbmI0YdDGSJ7YcNMRyj5oUETeVJlvkJDptsfJnCxpxa&#10;VqcWIilAldhhNCwXbpj6jTZiXUOkQcVSXYMOKxE08pDVXr0wdKGY/QXhp/p0H7werrHZDwAAAP//&#10;AwBQSwMEFAAGAAgAAAAhAAnAW23eAAAACwEAAA8AAABkcnMvZG93bnJldi54bWxMj8FOwzAQRO9I&#10;/IO1SFwQdSghqUOcCpBAXFv6AU68TSLidRS7Tfr3LCc47sxo9k25XdwgzjiF3pOGh1UCAqnxtqdW&#10;w+Hr/X4DIkRD1gyeUMMFA2yr66vSFNbPtMPzPraCSygURkMX41hIGZoOnQkrPyKxd/STM5HPqZV2&#10;MjOXu0GukySTzvTEHzoz4luHzff+5DQcP+e7JzXXH/GQ79Ls1fR57S9a394sL88gIi7xLwy/+IwO&#10;FTPV/kQ2iEGDyte8JbKRpSkITiiVsFKzsnlUIKtS/t9Q/QAAAP//AwBQSwECLQAUAAYACAAAACEA&#10;toM4kv4AAADhAQAAEwAAAAAAAAAAAAAAAAAAAAAAW0NvbnRlbnRfVHlwZXNdLnhtbFBLAQItABQA&#10;BgAIAAAAIQA4/SH/1gAAAJQBAAALAAAAAAAAAAAAAAAAAC8BAABfcmVscy8ucmVsc1BLAQItABQA&#10;BgAIAAAAIQBYLK7TjgIAAA4FAAAOAAAAAAAAAAAAAAAAAC4CAABkcnMvZTJvRG9jLnhtbFBLAQIt&#10;ABQABgAIAAAAIQAJwFtt3gAAAAsBAAAPAAAAAAAAAAAAAAAAAOgEAABkcnMvZG93bnJldi54bWxQ&#10;SwUGAAAAAAQABADzAAAA8wUAAAAA&#10;" stroked="f">
            <v:textbox>
              <w:txbxContent>
                <w:p w:rsidR="00B8768D" w:rsidRPr="0040436D" w:rsidRDefault="00B8768D" w:rsidP="00B8768D"/>
              </w:txbxContent>
            </v:textbox>
            <w10:wrap type="square"/>
          </v:shape>
        </w:pict>
      </w:r>
      <w:r w:rsidR="00B8768D" w:rsidRPr="00155312">
        <w:rPr>
          <w:sz w:val="28"/>
          <w:szCs w:val="28"/>
          <w:lang w:val="ru-RU"/>
        </w:rPr>
        <w:t>П</w:t>
      </w:r>
      <w:r w:rsidR="00B8768D" w:rsidRPr="00DA7DB7">
        <w:rPr>
          <w:sz w:val="28"/>
          <w:szCs w:val="28"/>
        </w:rPr>
        <w:t xml:space="preserve">родукти харчування та безалкогольні напої зросли </w:t>
      </w:r>
      <w:r w:rsidR="00B8768D">
        <w:rPr>
          <w:sz w:val="28"/>
          <w:szCs w:val="28"/>
        </w:rPr>
        <w:t xml:space="preserve">в ціні </w:t>
      </w:r>
      <w:r w:rsidR="00B8768D" w:rsidRPr="000C1FC2">
        <w:rPr>
          <w:sz w:val="28"/>
          <w:szCs w:val="28"/>
          <w:lang w:val="ru-RU"/>
        </w:rPr>
        <w:t xml:space="preserve">на </w:t>
      </w:r>
      <w:r w:rsidR="00B8768D">
        <w:rPr>
          <w:sz w:val="28"/>
          <w:szCs w:val="28"/>
          <w:lang w:val="ru-RU"/>
        </w:rPr>
        <w:t>4,7</w:t>
      </w:r>
      <w:r w:rsidR="00B8768D" w:rsidRPr="000C1FC2">
        <w:rPr>
          <w:sz w:val="28"/>
          <w:szCs w:val="28"/>
          <w:lang w:val="ru-RU"/>
        </w:rPr>
        <w:t>%.Найбільшеподорожчали</w:t>
      </w:r>
      <w:r w:rsidR="00B8768D">
        <w:rPr>
          <w:sz w:val="28"/>
          <w:szCs w:val="28"/>
          <w:lang w:val="ru-RU"/>
        </w:rPr>
        <w:t>овочі</w:t>
      </w:r>
      <w:r w:rsidR="00B8768D" w:rsidRPr="002354C8">
        <w:rPr>
          <w:sz w:val="28"/>
          <w:szCs w:val="28"/>
          <w:lang w:val="ru-RU"/>
        </w:rPr>
        <w:t xml:space="preserve">– </w:t>
      </w:r>
      <w:r w:rsidR="00B8768D">
        <w:rPr>
          <w:sz w:val="28"/>
          <w:szCs w:val="28"/>
          <w:lang w:val="ru-RU"/>
        </w:rPr>
        <w:t>на 18,4%</w:t>
      </w:r>
      <w:r w:rsidR="00B8768D">
        <w:rPr>
          <w:sz w:val="28"/>
          <w:szCs w:val="28"/>
        </w:rPr>
        <w:t>,</w:t>
      </w:r>
      <w:r w:rsidR="00B8768D">
        <w:rPr>
          <w:sz w:val="28"/>
          <w:szCs w:val="28"/>
          <w:lang w:val="ru-RU"/>
        </w:rPr>
        <w:t xml:space="preserve">фрукти– </w:t>
      </w:r>
      <w:r w:rsidR="00B8768D">
        <w:rPr>
          <w:sz w:val="28"/>
          <w:szCs w:val="28"/>
        </w:rPr>
        <w:t>н</w:t>
      </w:r>
      <w:r w:rsidR="00B8768D">
        <w:rPr>
          <w:sz w:val="28"/>
          <w:szCs w:val="28"/>
          <w:lang w:val="ru-RU"/>
        </w:rPr>
        <w:t>а 15,8%, хліб – на</w:t>
      </w:r>
      <w:r w:rsidR="00B8768D">
        <w:rPr>
          <w:sz w:val="28"/>
          <w:szCs w:val="28"/>
          <w:lang w:val="en-US"/>
        </w:rPr>
        <w:t> </w:t>
      </w:r>
      <w:r w:rsidR="00B8768D">
        <w:rPr>
          <w:sz w:val="28"/>
          <w:szCs w:val="28"/>
          <w:lang w:val="ru-RU"/>
        </w:rPr>
        <w:t>11,6%</w:t>
      </w:r>
      <w:r w:rsidR="00B8768D">
        <w:rPr>
          <w:sz w:val="28"/>
          <w:szCs w:val="28"/>
        </w:rPr>
        <w:t xml:space="preserve">. </w:t>
      </w:r>
    </w:p>
    <w:p w:rsidR="00B8768D" w:rsidRDefault="00B8768D" w:rsidP="00B8768D">
      <w:pPr>
        <w:ind w:firstLine="714"/>
        <w:jc w:val="both"/>
        <w:rPr>
          <w:sz w:val="28"/>
          <w:szCs w:val="28"/>
        </w:rPr>
      </w:pPr>
      <w:r>
        <w:rPr>
          <w:sz w:val="28"/>
          <w:szCs w:val="28"/>
          <w:lang w:val="ru-RU"/>
        </w:rPr>
        <w:t>Т</w:t>
      </w:r>
      <w:r w:rsidRPr="00AA6DFF">
        <w:rPr>
          <w:sz w:val="28"/>
          <w:szCs w:val="28"/>
          <w:lang w:val="ru-RU"/>
        </w:rPr>
        <w:t>ютюнов</w:t>
      </w:r>
      <w:r>
        <w:rPr>
          <w:sz w:val="28"/>
          <w:szCs w:val="28"/>
          <w:lang w:val="ru-RU"/>
        </w:rPr>
        <w:t>івиробизросли в ціні</w:t>
      </w:r>
      <w:r w:rsidRPr="00AA6DFF">
        <w:rPr>
          <w:sz w:val="28"/>
          <w:szCs w:val="28"/>
        </w:rPr>
        <w:t xml:space="preserve">на </w:t>
      </w:r>
      <w:r>
        <w:rPr>
          <w:sz w:val="28"/>
          <w:szCs w:val="28"/>
        </w:rPr>
        <w:t>8</w:t>
      </w:r>
      <w:r w:rsidRPr="00AA6DFF">
        <w:rPr>
          <w:sz w:val="28"/>
          <w:szCs w:val="28"/>
        </w:rPr>
        <w:t>%</w:t>
      </w:r>
      <w:r>
        <w:rPr>
          <w:sz w:val="28"/>
          <w:szCs w:val="28"/>
        </w:rPr>
        <w:t xml:space="preserve">, </w:t>
      </w:r>
      <w:r w:rsidRPr="00AA6DFF">
        <w:rPr>
          <w:sz w:val="28"/>
          <w:szCs w:val="28"/>
          <w:lang w:val="ru-RU"/>
        </w:rPr>
        <w:t>а</w:t>
      </w:r>
      <w:r w:rsidRPr="00AA6DFF">
        <w:rPr>
          <w:sz w:val="28"/>
          <w:szCs w:val="28"/>
        </w:rPr>
        <w:t xml:space="preserve">лкогольні напої </w:t>
      </w:r>
      <w:r>
        <w:rPr>
          <w:sz w:val="28"/>
          <w:szCs w:val="28"/>
        </w:rPr>
        <w:t xml:space="preserve">– </w:t>
      </w:r>
      <w:r w:rsidRPr="00AA6DFF">
        <w:rPr>
          <w:sz w:val="28"/>
          <w:szCs w:val="28"/>
          <w:lang w:val="ru-RU"/>
        </w:rPr>
        <w:t xml:space="preserve">на </w:t>
      </w:r>
      <w:r>
        <w:rPr>
          <w:sz w:val="28"/>
          <w:szCs w:val="28"/>
          <w:lang w:val="ru-RU"/>
        </w:rPr>
        <w:t>2,1</w:t>
      </w:r>
      <w:r w:rsidRPr="00AA6DFF">
        <w:rPr>
          <w:sz w:val="28"/>
          <w:szCs w:val="28"/>
          <w:lang w:val="ru-RU"/>
        </w:rPr>
        <w:t>%.</w:t>
      </w:r>
    </w:p>
    <w:p w:rsidR="00B8768D" w:rsidRDefault="00B8768D" w:rsidP="00B8768D">
      <w:pPr>
        <w:ind w:firstLine="714"/>
        <w:jc w:val="both"/>
        <w:rPr>
          <w:sz w:val="28"/>
          <w:szCs w:val="28"/>
        </w:rPr>
      </w:pPr>
      <w:r>
        <w:rPr>
          <w:sz w:val="28"/>
          <w:szCs w:val="28"/>
        </w:rPr>
        <w:t>Ціни (т</w:t>
      </w:r>
      <w:r w:rsidRPr="00AA6DFF">
        <w:rPr>
          <w:sz w:val="28"/>
          <w:szCs w:val="28"/>
        </w:rPr>
        <w:t>ариф</w:t>
      </w:r>
      <w:r>
        <w:rPr>
          <w:sz w:val="28"/>
          <w:szCs w:val="28"/>
        </w:rPr>
        <w:t>и)</w:t>
      </w:r>
      <w:r w:rsidRPr="00AA6DFF">
        <w:rPr>
          <w:sz w:val="28"/>
          <w:szCs w:val="28"/>
        </w:rPr>
        <w:t xml:space="preserve"> на </w:t>
      </w:r>
      <w:r>
        <w:rPr>
          <w:sz w:val="28"/>
          <w:szCs w:val="28"/>
        </w:rPr>
        <w:t>житло, воду, електроенергію, газ та інші види палива зросли на 4,9%, що в основному спричинено підвищенням тарифів на електроенергію на 28,1%</w:t>
      </w:r>
      <w:r w:rsidRPr="00AA6DFF">
        <w:rPr>
          <w:sz w:val="28"/>
          <w:szCs w:val="28"/>
        </w:rPr>
        <w:t>.</w:t>
      </w:r>
    </w:p>
    <w:p w:rsidR="00B8768D" w:rsidRDefault="00B8768D" w:rsidP="00B8768D">
      <w:pPr>
        <w:ind w:firstLine="714"/>
        <w:jc w:val="both"/>
        <w:rPr>
          <w:sz w:val="28"/>
          <w:szCs w:val="28"/>
          <w:lang w:val="ru-RU"/>
        </w:rPr>
      </w:pPr>
      <w:r>
        <w:rPr>
          <w:sz w:val="28"/>
          <w:szCs w:val="28"/>
          <w:lang w:val="ru-RU"/>
        </w:rPr>
        <w:t>Транспорт у ціломуподорожчав на 4,8%</w:t>
      </w:r>
      <w:r w:rsidR="00CA48EF">
        <w:rPr>
          <w:noProof/>
          <w:sz w:val="28"/>
          <w:szCs w:val="28"/>
          <w:lang w:eastAsia="uk-UA"/>
        </w:rPr>
        <w:pict>
          <v:shape id="Поле 4" o:spid="_x0000_s1027" type="#_x0000_t202" style="position:absolute;left:0;text-align:left;margin-left:486pt;margin-top:82.2pt;width:9pt;height:9.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cykAIAABUFAAAOAAAAZHJzL2Uyb0RvYy54bWysVFuO0zAU/UdiD5b/O3mMO9NETUfTDkVI&#10;w0MaWICbOI2FYxvbbTIg1sIq+EJiDV0S107b6fCQECIfiZ17fe7jnOvpVd8KtGXGciULnJzFGDFZ&#10;qorLdYHfvV2OJhhZR2VFhZKswPfM4qvZ0yfTTucsVY0SFTMIQKTNO13gxjmdR5EtG9ZSe6Y0k2Cs&#10;lWmpg61ZR5WhHaC3Ikrj+CLqlKm0USWzFv7eDEY8C/h1zUr3uq4tc0gUGHJz4W3Ce+Xf0WxK87Wh&#10;uuHlPg36D1m0lEsIeoS6oY6ijeG/QLW8NMqq2p2Vqo1UXfOShRqgmiT+qZq7hmoWaoHmWH1sk/1/&#10;sOWr7RuDeFVggpGkLVC0+7L7vvu2+4qI706nbQ5OdxrcXD9XPbAcKrX6VpXvLZJq0VC5ZtfGqK5h&#10;tILsEn8yOjk64FgPsupeqgrC0I1TAaivTetbB81AgA4s3R+ZYb1DpQ+ZkPMYLCWYkvR8ko5DBJof&#10;Dmtj3XOmWuQXBTZAfACn21vrfDI0P7j4WFYJXi25EGFj1quFMGhLQSTL8OzRH7kJ6Z2l8scGxOEP&#10;5AgxvM1nG0j/lCUpiedpNlpeTC5HZEnGo+wynoziJJtnFzHJyM3ys08wIXnDq4rJWy7ZQYAJ+TuC&#10;96MwSCdIEHUFzsbQnVDXH4uMw/O7IlvuYB4Fbws8OTrR3PP6TFZQNs0d5WJYR4/TD12GHhy+oStB&#10;BZ74QQKuX/VBbkEiXiErVd2DLIwC2oBhuEtg0SjzEaMO5rLA9sOGGoaReCFBWllCiB/ksCHjyxQ2&#10;5tSyOrVQWQJUgR1Gw3LhhuHfaMPXDUQaxCzVNcix5kEqD1ntRQyzF2ra3xN+uE/3wevhNpv9AAAA&#10;//8DAFBLAwQUAAYACAAAACEACcBbbd4AAAALAQAADwAAAGRycy9kb3ducmV2LnhtbEyPwU7DMBBE&#10;70j8g7VIXBB1KCGpQ5wKkEBcW/oBTrxNIuJ1FLtN+vcsJzjuzGj2Tbld3CDOOIXek4aHVQICqfG2&#10;p1bD4ev9fgMiREPWDJ5QwwUDbKvrq9IU1s+0w/M+toJLKBRGQxfjWEgZmg6dCSs/IrF39JMzkc+p&#10;lXYyM5e7Qa6TJJPO9MQfOjPiW4fN9/7kNBw/57snNdcf8ZDv0uzV9HntL1rf3iwvzyAiLvEvDL/4&#10;jA4VM9X+RDaIQYPK17wlspGlKQhOKJWwUrOyeVQgq1L+31D9AAAA//8DAFBLAQItABQABgAIAAAA&#10;IQC2gziS/gAAAOEBAAATAAAAAAAAAAAAAAAAAAAAAABbQ29udGVudF9UeXBlc10ueG1sUEsBAi0A&#10;FAAGAAgAAAAhADj9If/WAAAAlAEAAAsAAAAAAAAAAAAAAAAALwEAAF9yZWxzLy5yZWxzUEsBAi0A&#10;FAAGAAgAAAAhALR4xzKQAgAAFQUAAA4AAAAAAAAAAAAAAAAALgIAAGRycy9lMm9Eb2MueG1sUEsB&#10;Ai0AFAAGAAgAAAAhAAnAW23eAAAACwEAAA8AAAAAAAAAAAAAAAAA6gQAAGRycy9kb3ducmV2Lnht&#10;bFBLBQYAAAAABAAEAPMAAAD1BQAAAAA=&#10;" stroked="f">
            <v:textbox>
              <w:txbxContent>
                <w:p w:rsidR="00B8768D" w:rsidRPr="0040436D" w:rsidRDefault="00B8768D" w:rsidP="00B8768D"/>
              </w:txbxContent>
            </v:textbox>
            <w10:wrap type="square"/>
          </v:shape>
        </w:pict>
      </w:r>
      <w:r>
        <w:rPr>
          <w:sz w:val="28"/>
          <w:szCs w:val="28"/>
          <w:lang w:val="ru-RU"/>
        </w:rPr>
        <w:t xml:space="preserve">, </w:t>
      </w:r>
      <w:r w:rsidRPr="00A83EE3">
        <w:rPr>
          <w:sz w:val="28"/>
          <w:szCs w:val="28"/>
        </w:rPr>
        <w:t>зв</w:t>
      </w:r>
      <w:r w:rsidRPr="00A83EE3">
        <w:rPr>
          <w:sz w:val="28"/>
          <w:szCs w:val="28"/>
          <w:lang w:val="ru-RU"/>
        </w:rPr>
        <w:t>’</w:t>
      </w:r>
      <w:r>
        <w:rPr>
          <w:sz w:val="28"/>
          <w:szCs w:val="28"/>
        </w:rPr>
        <w:t>язок – на 3,9</w:t>
      </w:r>
      <w:r w:rsidRPr="00A83EE3">
        <w:rPr>
          <w:sz w:val="28"/>
          <w:szCs w:val="28"/>
        </w:rPr>
        <w:t>%,</w:t>
      </w:r>
      <w:r>
        <w:rPr>
          <w:sz w:val="28"/>
          <w:szCs w:val="28"/>
          <w:lang w:val="ru-RU"/>
        </w:rPr>
        <w:t>о</w:t>
      </w:r>
      <w:r w:rsidRPr="00976EB4">
        <w:rPr>
          <w:sz w:val="28"/>
          <w:szCs w:val="28"/>
          <w:lang w:val="ru-RU"/>
        </w:rPr>
        <w:t>хорон</w:t>
      </w:r>
      <w:r>
        <w:rPr>
          <w:sz w:val="28"/>
          <w:szCs w:val="28"/>
          <w:lang w:val="ru-RU"/>
        </w:rPr>
        <w:t>а</w:t>
      </w:r>
      <w:r w:rsidRPr="00976EB4">
        <w:rPr>
          <w:sz w:val="28"/>
          <w:szCs w:val="28"/>
          <w:lang w:val="ru-RU"/>
        </w:rPr>
        <w:t xml:space="preserve"> здоров</w:t>
      </w:r>
      <w:r w:rsidRPr="003935BD">
        <w:rPr>
          <w:sz w:val="28"/>
          <w:szCs w:val="28"/>
        </w:rPr>
        <w:t>’</w:t>
      </w:r>
      <w:r w:rsidRPr="00976EB4">
        <w:rPr>
          <w:sz w:val="28"/>
          <w:szCs w:val="28"/>
          <w:lang w:val="ru-RU"/>
        </w:rPr>
        <w:t>я</w:t>
      </w:r>
      <w:r>
        <w:rPr>
          <w:sz w:val="28"/>
          <w:szCs w:val="28"/>
          <w:lang w:val="ru-RU"/>
        </w:rPr>
        <w:t xml:space="preserve"> – на 2,9%</w:t>
      </w:r>
      <w:r>
        <w:rPr>
          <w:sz w:val="28"/>
          <w:szCs w:val="28"/>
        </w:rPr>
        <w:t>.</w:t>
      </w:r>
    </w:p>
    <w:p w:rsidR="00B8768D" w:rsidRPr="002354C8" w:rsidRDefault="00B8768D" w:rsidP="00B8768D">
      <w:pPr>
        <w:jc w:val="center"/>
        <w:rPr>
          <w:b/>
          <w:bCs/>
          <w:sz w:val="20"/>
          <w:szCs w:val="28"/>
        </w:rPr>
      </w:pPr>
    </w:p>
    <w:p w:rsidR="00B8768D" w:rsidRDefault="00B8768D" w:rsidP="00B8768D">
      <w:pPr>
        <w:jc w:val="center"/>
        <w:rPr>
          <w:b/>
          <w:bCs/>
          <w:sz w:val="28"/>
          <w:szCs w:val="28"/>
        </w:rPr>
      </w:pPr>
      <w:r w:rsidRPr="007A2ACD">
        <w:rPr>
          <w:b/>
          <w:bCs/>
          <w:sz w:val="28"/>
          <w:szCs w:val="28"/>
        </w:rPr>
        <w:t xml:space="preserve">ПРОМИСЛОВІСТЬ  </w:t>
      </w:r>
    </w:p>
    <w:p w:rsidR="00B8768D" w:rsidRPr="002354C8" w:rsidRDefault="00B8768D" w:rsidP="00B8768D">
      <w:pPr>
        <w:jc w:val="center"/>
        <w:rPr>
          <w:b/>
          <w:bCs/>
          <w:sz w:val="20"/>
          <w:szCs w:val="28"/>
        </w:rPr>
      </w:pPr>
    </w:p>
    <w:p w:rsidR="00B8768D" w:rsidRPr="00862001" w:rsidRDefault="00B8768D" w:rsidP="00B8768D">
      <w:pPr>
        <w:ind w:firstLine="720"/>
        <w:jc w:val="both"/>
        <w:rPr>
          <w:sz w:val="28"/>
        </w:rPr>
      </w:pPr>
      <w:r w:rsidRPr="00862001">
        <w:rPr>
          <w:sz w:val="28"/>
        </w:rPr>
        <w:t>За підсумками січня–березня 201</w:t>
      </w:r>
      <w:r w:rsidRPr="00862001">
        <w:rPr>
          <w:sz w:val="28"/>
          <w:lang w:val="ru-RU"/>
        </w:rPr>
        <w:t>7</w:t>
      </w:r>
      <w:r w:rsidRPr="00862001">
        <w:rPr>
          <w:sz w:val="28"/>
        </w:rPr>
        <w:t xml:space="preserve">р. порівняно з відповідним періодом минулого року випуск промислової продукції становив </w:t>
      </w:r>
      <w:r w:rsidRPr="00862001">
        <w:rPr>
          <w:sz w:val="28"/>
          <w:lang w:val="ru-RU"/>
        </w:rPr>
        <w:t>93,8</w:t>
      </w:r>
      <w:r w:rsidRPr="00862001">
        <w:rPr>
          <w:sz w:val="28"/>
        </w:rPr>
        <w:t xml:space="preserve">%.  </w:t>
      </w:r>
    </w:p>
    <w:p w:rsidR="00B8768D" w:rsidRPr="00862001" w:rsidRDefault="00B8768D" w:rsidP="00B8768D">
      <w:pPr>
        <w:ind w:firstLine="720"/>
        <w:jc w:val="both"/>
        <w:rPr>
          <w:sz w:val="28"/>
        </w:rPr>
      </w:pPr>
      <w:r w:rsidRPr="00862001">
        <w:rPr>
          <w:sz w:val="28"/>
        </w:rPr>
        <w:t xml:space="preserve">У </w:t>
      </w:r>
      <w:r w:rsidRPr="00862001">
        <w:rPr>
          <w:b/>
          <w:sz w:val="28"/>
        </w:rPr>
        <w:t>добувній промисловості і розробленні кар’єрів</w:t>
      </w:r>
      <w:r w:rsidRPr="00862001">
        <w:rPr>
          <w:sz w:val="28"/>
        </w:rPr>
        <w:t xml:space="preserve"> обсяги промислового виробництва склали 83,3%, а в </w:t>
      </w:r>
      <w:r w:rsidRPr="00862001">
        <w:rPr>
          <w:b/>
          <w:sz w:val="28"/>
        </w:rPr>
        <w:t xml:space="preserve">переробній              промисловості </w:t>
      </w:r>
      <w:r w:rsidRPr="00862001">
        <w:rPr>
          <w:sz w:val="28"/>
        </w:rPr>
        <w:t>– 96,5%.</w:t>
      </w:r>
    </w:p>
    <w:p w:rsidR="00B8768D" w:rsidRPr="00F67B74" w:rsidRDefault="00B8768D" w:rsidP="00B8768D">
      <w:pPr>
        <w:ind w:firstLine="720"/>
        <w:jc w:val="both"/>
        <w:rPr>
          <w:sz w:val="28"/>
        </w:rPr>
      </w:pPr>
      <w:r w:rsidRPr="00862001">
        <w:rPr>
          <w:sz w:val="28"/>
        </w:rPr>
        <w:t>На підприємствах із виробництва харчових продуктів, напоїв та тютюнових виробів обсяг промислової продукції порівняно із січнем–березнем 2016р. зменшився на 10,8%. С</w:t>
      </w:r>
      <w:r w:rsidRPr="00862001">
        <w:rPr>
          <w:sz w:val="28"/>
          <w:szCs w:val="28"/>
        </w:rPr>
        <w:t>постерігалося</w:t>
      </w:r>
      <w:r w:rsidRPr="00862001">
        <w:rPr>
          <w:sz w:val="28"/>
        </w:rPr>
        <w:t xml:space="preserve"> зменшення </w:t>
      </w:r>
      <w:r w:rsidRPr="00862001">
        <w:rPr>
          <w:sz w:val="28"/>
          <w:szCs w:val="28"/>
        </w:rPr>
        <w:t>випуску борошна – на 2,6%,свіжого чи охолодженого м’яса свиней –</w:t>
      </w:r>
      <w:r>
        <w:rPr>
          <w:sz w:val="28"/>
          <w:szCs w:val="28"/>
        </w:rPr>
        <w:t xml:space="preserve"> на</w:t>
      </w:r>
      <w:r w:rsidRPr="00862001">
        <w:rPr>
          <w:sz w:val="28"/>
          <w:szCs w:val="28"/>
        </w:rPr>
        <w:t xml:space="preserve"> 6</w:t>
      </w:r>
      <w:r>
        <w:rPr>
          <w:sz w:val="28"/>
          <w:szCs w:val="28"/>
        </w:rPr>
        <w:t>,</w:t>
      </w:r>
      <w:r w:rsidRPr="00862001">
        <w:rPr>
          <w:sz w:val="28"/>
          <w:szCs w:val="28"/>
        </w:rPr>
        <w:t>7%,ковбасних виробів – на 7,6%, рідкого обробленого молока – на 9,9%, вершкового масла – на 12,8%</w:t>
      </w:r>
      <w:r>
        <w:rPr>
          <w:sz w:val="28"/>
          <w:szCs w:val="28"/>
        </w:rPr>
        <w:t>,</w:t>
      </w:r>
      <w:r w:rsidRPr="00862001">
        <w:rPr>
          <w:sz w:val="28"/>
          <w:szCs w:val="28"/>
        </w:rPr>
        <w:t>хліба та виробів хлібобулочних, нетривалого зберігання – на 16,4%, йогуртів та інших ферментованих чи сквашених молока та вершків</w:t>
      </w:r>
      <w:r w:rsidRPr="00862001">
        <w:rPr>
          <w:sz w:val="28"/>
          <w:szCs w:val="28"/>
          <w:lang w:val="ru-RU"/>
        </w:rPr>
        <w:t xml:space="preserve"> – </w:t>
      </w:r>
      <w:r w:rsidRPr="00862001">
        <w:rPr>
          <w:sz w:val="28"/>
          <w:szCs w:val="28"/>
        </w:rPr>
        <w:t>на 26,1%</w:t>
      </w:r>
      <w:r>
        <w:rPr>
          <w:sz w:val="28"/>
          <w:szCs w:val="28"/>
        </w:rPr>
        <w:t>.</w:t>
      </w:r>
      <w:r w:rsidRPr="00F67B74">
        <w:rPr>
          <w:sz w:val="28"/>
          <w:szCs w:val="28"/>
        </w:rPr>
        <w:t>Водночасзросло виробництво свіжого чи охолодженого м’яса великої рогатої худоби</w:t>
      </w:r>
      <w:r w:rsidRPr="00F67B74">
        <w:rPr>
          <w:sz w:val="28"/>
          <w:szCs w:val="28"/>
          <w:lang w:val="ru-RU"/>
        </w:rPr>
        <w:t xml:space="preserve"> (</w:t>
      </w:r>
      <w:r w:rsidRPr="00F67B74">
        <w:rPr>
          <w:sz w:val="28"/>
          <w:szCs w:val="28"/>
        </w:rPr>
        <w:t>на 67,8%</w:t>
      </w:r>
      <w:r w:rsidRPr="00F67B74">
        <w:rPr>
          <w:sz w:val="28"/>
          <w:szCs w:val="28"/>
          <w:lang w:val="ru-RU"/>
        </w:rPr>
        <w:t>)</w:t>
      </w:r>
      <w:r>
        <w:rPr>
          <w:sz w:val="28"/>
          <w:szCs w:val="28"/>
          <w:lang w:val="ru-RU"/>
        </w:rPr>
        <w:t xml:space="preserve">, </w:t>
      </w:r>
      <w:r w:rsidRPr="00F67B74">
        <w:rPr>
          <w:sz w:val="28"/>
          <w:szCs w:val="28"/>
        </w:rPr>
        <w:t>оселедців солоних (на 45,5%), сирів сичужних та плавлених (на 33%), напоїв безалкогольних    (на 8,2%)</w:t>
      </w:r>
      <w:r>
        <w:rPr>
          <w:sz w:val="28"/>
          <w:szCs w:val="28"/>
        </w:rPr>
        <w:t>.</w:t>
      </w:r>
    </w:p>
    <w:p w:rsidR="00B8768D" w:rsidRPr="00F67B74" w:rsidRDefault="00B8768D" w:rsidP="00B8768D">
      <w:pPr>
        <w:ind w:firstLine="720"/>
        <w:jc w:val="both"/>
        <w:rPr>
          <w:sz w:val="28"/>
        </w:rPr>
      </w:pPr>
      <w:r w:rsidRPr="00F67B74">
        <w:rPr>
          <w:sz w:val="28"/>
        </w:rPr>
        <w:t>У текстильному виробництві, виробництві одягу, шкіри, виробів зі шкіри та інших матеріалів порівняно із січнем–березнем 2016р. виробництво промислової продукції зр</w:t>
      </w:r>
      <w:r>
        <w:rPr>
          <w:sz w:val="28"/>
        </w:rPr>
        <w:t>о</w:t>
      </w:r>
      <w:r w:rsidRPr="00F67B74">
        <w:rPr>
          <w:sz w:val="28"/>
        </w:rPr>
        <w:t>сло на 17,8%. Більше вироблено взуття, вовняних тканин, білизни та речей постільних.</w:t>
      </w:r>
    </w:p>
    <w:p w:rsidR="00B8768D" w:rsidRPr="00F67B74" w:rsidRDefault="00B8768D" w:rsidP="00B8768D">
      <w:pPr>
        <w:ind w:firstLine="720"/>
        <w:jc w:val="both"/>
        <w:rPr>
          <w:sz w:val="28"/>
        </w:rPr>
      </w:pPr>
      <w:r w:rsidRPr="00F67B74">
        <w:rPr>
          <w:sz w:val="28"/>
        </w:rPr>
        <w:lastRenderedPageBreak/>
        <w:t>На підприємствах із виготовлення виробів з деревини, виробництва паперу та поліграфічної діяльності випуск промислової продукції склав 105,9%, у виробництві хімічних речовин і хімічної продукції – 242,6%, у</w:t>
      </w:r>
      <w:r>
        <w:rPr>
          <w:sz w:val="28"/>
        </w:rPr>
        <w:t> </w:t>
      </w:r>
      <w:r w:rsidRPr="00F67B74">
        <w:rPr>
          <w:sz w:val="28"/>
        </w:rPr>
        <w:t>виробництві гумових і пластмасових виробів, іншої неметалевої мінеральної продукції – 108,2%, у металургійному виробництві, виробництві готових металевих виробів, крім машин і устатковання, – 109,9%, у машинобудуванні – 108,3%.</w:t>
      </w:r>
    </w:p>
    <w:p w:rsidR="00B8768D" w:rsidRPr="00B23872" w:rsidRDefault="00B8768D" w:rsidP="00B8768D">
      <w:pPr>
        <w:ind w:firstLine="720"/>
        <w:jc w:val="both"/>
        <w:rPr>
          <w:color w:val="FF0000"/>
          <w:sz w:val="28"/>
        </w:rPr>
      </w:pPr>
      <w:r w:rsidRPr="00F67B74">
        <w:rPr>
          <w:sz w:val="28"/>
        </w:rPr>
        <w:t>Серед окремих видів продукції більше вироблено інструментів ручних,</w:t>
      </w:r>
      <w:r w:rsidRPr="00F67B74">
        <w:rPr>
          <w:sz w:val="28"/>
          <w:szCs w:val="28"/>
        </w:rPr>
        <w:t>верстатів для оброблення металу, тракторів, пожежних машин; менше –деревини, уздовж розпиляної чи розколотої,</w:t>
      </w:r>
      <w:r w:rsidRPr="00F67B74">
        <w:rPr>
          <w:sz w:val="28"/>
        </w:rPr>
        <w:t>шпалер,</w:t>
      </w:r>
      <w:r w:rsidRPr="00F67B74">
        <w:rPr>
          <w:sz w:val="28"/>
          <w:szCs w:val="28"/>
        </w:rPr>
        <w:t xml:space="preserve"> вогнегасників.</w:t>
      </w:r>
    </w:p>
    <w:p w:rsidR="00B8768D" w:rsidRPr="00F67B74" w:rsidRDefault="00B8768D" w:rsidP="00B8768D">
      <w:pPr>
        <w:ind w:firstLine="720"/>
        <w:jc w:val="both"/>
        <w:rPr>
          <w:sz w:val="28"/>
        </w:rPr>
      </w:pPr>
      <w:r w:rsidRPr="00F67B74">
        <w:rPr>
          <w:sz w:val="28"/>
        </w:rPr>
        <w:t xml:space="preserve">У </w:t>
      </w:r>
      <w:r w:rsidRPr="00F67B74">
        <w:rPr>
          <w:b/>
          <w:sz w:val="28"/>
        </w:rPr>
        <w:t>постачанні електроенергії, газу, пари та кондиційованого повітря</w:t>
      </w:r>
      <w:r w:rsidRPr="00F67B74">
        <w:rPr>
          <w:sz w:val="28"/>
        </w:rPr>
        <w:t xml:space="preserve"> в січні–березні 2017р. порівняно з відповідним періодом минулого року промислове виробництво склало 93,8%.</w:t>
      </w:r>
    </w:p>
    <w:p w:rsidR="00B8768D" w:rsidRPr="002354C8" w:rsidRDefault="00B8768D" w:rsidP="00B8768D">
      <w:pPr>
        <w:jc w:val="center"/>
        <w:rPr>
          <w:b/>
          <w:sz w:val="22"/>
          <w:szCs w:val="28"/>
          <w:highlight w:val="yellow"/>
        </w:rPr>
      </w:pPr>
    </w:p>
    <w:p w:rsidR="00B8768D" w:rsidRDefault="00B8768D" w:rsidP="00B8768D">
      <w:pPr>
        <w:jc w:val="center"/>
        <w:rPr>
          <w:b/>
          <w:sz w:val="28"/>
          <w:szCs w:val="28"/>
        </w:rPr>
      </w:pPr>
      <w:r w:rsidRPr="00260DCF">
        <w:rPr>
          <w:b/>
          <w:sz w:val="28"/>
          <w:szCs w:val="28"/>
        </w:rPr>
        <w:t>СІЛЬСЬКЕ ГОСПОДАРСТВО</w:t>
      </w:r>
    </w:p>
    <w:p w:rsidR="00B8768D" w:rsidRPr="002354C8" w:rsidRDefault="00B8768D" w:rsidP="00B8768D">
      <w:pPr>
        <w:jc w:val="center"/>
        <w:rPr>
          <w:b/>
          <w:sz w:val="20"/>
          <w:szCs w:val="28"/>
        </w:rPr>
      </w:pPr>
    </w:p>
    <w:p w:rsidR="00B8768D" w:rsidRPr="00C3487C" w:rsidRDefault="00B8768D" w:rsidP="00B8768D">
      <w:pPr>
        <w:ind w:firstLine="720"/>
        <w:jc w:val="both"/>
        <w:rPr>
          <w:sz w:val="28"/>
          <w:szCs w:val="28"/>
        </w:rPr>
      </w:pPr>
      <w:r w:rsidRPr="00E55DC1">
        <w:rPr>
          <w:b/>
          <w:sz w:val="28"/>
          <w:szCs w:val="28"/>
        </w:rPr>
        <w:t>Індекс обсягу сільськогосподарського виробництва</w:t>
      </w:r>
      <w:r>
        <w:rPr>
          <w:sz w:val="28"/>
          <w:szCs w:val="28"/>
        </w:rPr>
        <w:t xml:space="preserve"> в січні–березні 20</w:t>
      </w:r>
      <w:r>
        <w:rPr>
          <w:sz w:val="28"/>
          <w:szCs w:val="28"/>
          <w:lang w:val="ru-RU"/>
        </w:rPr>
        <w:t>1</w:t>
      </w:r>
      <w:r w:rsidRPr="00937AAD">
        <w:rPr>
          <w:sz w:val="28"/>
          <w:szCs w:val="28"/>
          <w:lang w:val="ru-RU"/>
        </w:rPr>
        <w:t>7</w:t>
      </w:r>
      <w:r>
        <w:rPr>
          <w:sz w:val="28"/>
          <w:szCs w:val="28"/>
        </w:rPr>
        <w:t>р. в усіх категоріях господарств, за розрахунками, станови</w:t>
      </w:r>
      <w:r>
        <w:rPr>
          <w:sz w:val="28"/>
          <w:szCs w:val="28"/>
          <w:lang w:val="ru-RU"/>
        </w:rPr>
        <w:t>в</w:t>
      </w:r>
      <w:r>
        <w:rPr>
          <w:sz w:val="28"/>
          <w:szCs w:val="28"/>
        </w:rPr>
        <w:t xml:space="preserve"> 98,9% до січня–березня 201</w:t>
      </w:r>
      <w:r w:rsidRPr="00937AAD">
        <w:rPr>
          <w:sz w:val="28"/>
          <w:szCs w:val="28"/>
          <w:lang w:val="ru-RU"/>
        </w:rPr>
        <w:t>6</w:t>
      </w:r>
      <w:r>
        <w:rPr>
          <w:sz w:val="28"/>
          <w:szCs w:val="28"/>
        </w:rPr>
        <w:t xml:space="preserve">р. У сільськогосподарських підприємствах він був </w:t>
      </w:r>
      <w:r w:rsidRPr="00937AAD">
        <w:rPr>
          <w:sz w:val="28"/>
          <w:szCs w:val="28"/>
          <w:lang w:val="ru-RU"/>
        </w:rPr>
        <w:t>10</w:t>
      </w:r>
      <w:r>
        <w:rPr>
          <w:sz w:val="28"/>
          <w:szCs w:val="28"/>
          <w:lang w:val="ru-RU"/>
        </w:rPr>
        <w:t>0</w:t>
      </w:r>
      <w:r>
        <w:rPr>
          <w:sz w:val="28"/>
          <w:szCs w:val="28"/>
        </w:rPr>
        <w:t xml:space="preserve">,6%, а в господарствах населення – </w:t>
      </w:r>
      <w:r>
        <w:rPr>
          <w:sz w:val="28"/>
          <w:szCs w:val="28"/>
          <w:lang w:val="ru-RU"/>
        </w:rPr>
        <w:t>9</w:t>
      </w:r>
      <w:r w:rsidRPr="00937AAD">
        <w:rPr>
          <w:sz w:val="28"/>
          <w:szCs w:val="28"/>
          <w:lang w:val="ru-RU"/>
        </w:rPr>
        <w:t>7</w:t>
      </w:r>
      <w:r>
        <w:rPr>
          <w:sz w:val="28"/>
          <w:szCs w:val="28"/>
        </w:rPr>
        <w:t>%.</w:t>
      </w:r>
    </w:p>
    <w:p w:rsidR="00B8768D" w:rsidRDefault="00B8768D" w:rsidP="00B8768D">
      <w:pPr>
        <w:ind w:firstLine="720"/>
        <w:jc w:val="both"/>
        <w:rPr>
          <w:sz w:val="28"/>
          <w:szCs w:val="28"/>
        </w:rPr>
      </w:pPr>
      <w:r w:rsidRPr="000E0A3D">
        <w:rPr>
          <w:sz w:val="28"/>
          <w:szCs w:val="28"/>
        </w:rPr>
        <w:t xml:space="preserve">За розрахунками, </w:t>
      </w:r>
      <w:r>
        <w:rPr>
          <w:sz w:val="28"/>
          <w:szCs w:val="28"/>
        </w:rPr>
        <w:t>н</w:t>
      </w:r>
      <w:r w:rsidRPr="0006711B">
        <w:rPr>
          <w:sz w:val="28"/>
        </w:rPr>
        <w:t xml:space="preserve">а 1 </w:t>
      </w:r>
      <w:r>
        <w:rPr>
          <w:sz w:val="28"/>
        </w:rPr>
        <w:t>квітня</w:t>
      </w:r>
      <w:r w:rsidRPr="0006711B">
        <w:rPr>
          <w:sz w:val="28"/>
        </w:rPr>
        <w:t xml:space="preserve"> 201</w:t>
      </w:r>
      <w:r>
        <w:rPr>
          <w:sz w:val="28"/>
        </w:rPr>
        <w:t>7</w:t>
      </w:r>
      <w:r w:rsidRPr="0006711B">
        <w:rPr>
          <w:sz w:val="28"/>
        </w:rPr>
        <w:t xml:space="preserve">р. </w:t>
      </w:r>
      <w:r w:rsidRPr="00AB3E91">
        <w:rPr>
          <w:b/>
          <w:sz w:val="28"/>
          <w:szCs w:val="28"/>
        </w:rPr>
        <w:t>загальн</w:t>
      </w:r>
      <w:r>
        <w:rPr>
          <w:b/>
          <w:sz w:val="28"/>
          <w:szCs w:val="28"/>
        </w:rPr>
        <w:t>акількість</w:t>
      </w:r>
      <w:r w:rsidRPr="000E0A3D">
        <w:rPr>
          <w:sz w:val="28"/>
          <w:szCs w:val="28"/>
        </w:rPr>
        <w:t xml:space="preserve"> великої рогатої худоби налічувал</w:t>
      </w:r>
      <w:r>
        <w:rPr>
          <w:sz w:val="28"/>
          <w:szCs w:val="28"/>
        </w:rPr>
        <w:t>а20</w:t>
      </w:r>
      <w:r>
        <w:rPr>
          <w:sz w:val="28"/>
          <w:szCs w:val="28"/>
          <w:lang w:val="ru-RU"/>
        </w:rPr>
        <w:t>9</w:t>
      </w:r>
      <w:r>
        <w:rPr>
          <w:sz w:val="28"/>
          <w:szCs w:val="28"/>
        </w:rPr>
        <w:t>,</w:t>
      </w:r>
      <w:r>
        <w:rPr>
          <w:sz w:val="28"/>
          <w:szCs w:val="28"/>
          <w:lang w:val="ru-RU"/>
        </w:rPr>
        <w:t xml:space="preserve">1 </w:t>
      </w:r>
      <w:r w:rsidRPr="004A4738">
        <w:rPr>
          <w:sz w:val="28"/>
          <w:szCs w:val="28"/>
        </w:rPr>
        <w:t>т</w:t>
      </w:r>
      <w:r w:rsidRPr="000E0A3D">
        <w:rPr>
          <w:sz w:val="28"/>
          <w:szCs w:val="28"/>
        </w:rPr>
        <w:t xml:space="preserve">ис. голів (на </w:t>
      </w:r>
      <w:r w:rsidRPr="00370A13">
        <w:rPr>
          <w:sz w:val="28"/>
          <w:szCs w:val="28"/>
          <w:lang w:val="ru-RU"/>
        </w:rPr>
        <w:t>7</w:t>
      </w:r>
      <w:r>
        <w:rPr>
          <w:sz w:val="28"/>
          <w:szCs w:val="28"/>
        </w:rPr>
        <w:t>,</w:t>
      </w:r>
      <w:r>
        <w:rPr>
          <w:sz w:val="28"/>
          <w:szCs w:val="28"/>
          <w:lang w:val="ru-RU"/>
        </w:rPr>
        <w:t>1</w:t>
      </w:r>
      <w:r>
        <w:rPr>
          <w:sz w:val="28"/>
          <w:szCs w:val="28"/>
        </w:rPr>
        <w:t xml:space="preserve">% менше 1 </w:t>
      </w:r>
      <w:r>
        <w:rPr>
          <w:sz w:val="28"/>
        </w:rPr>
        <w:t>квітня</w:t>
      </w:r>
      <w:r>
        <w:rPr>
          <w:sz w:val="28"/>
          <w:szCs w:val="28"/>
        </w:rPr>
        <w:t xml:space="preserve"> 2016р.</w:t>
      </w:r>
      <w:r w:rsidRPr="000E0A3D">
        <w:rPr>
          <w:sz w:val="28"/>
          <w:szCs w:val="28"/>
        </w:rPr>
        <w:t>), ут.ч. корів – 1</w:t>
      </w:r>
      <w:r>
        <w:rPr>
          <w:sz w:val="28"/>
          <w:szCs w:val="28"/>
        </w:rPr>
        <w:t>13,</w:t>
      </w:r>
      <w:r>
        <w:rPr>
          <w:sz w:val="28"/>
          <w:szCs w:val="28"/>
          <w:lang w:val="ru-RU"/>
        </w:rPr>
        <w:t>3</w:t>
      </w:r>
      <w:r w:rsidRPr="000E0A3D">
        <w:rPr>
          <w:sz w:val="28"/>
          <w:szCs w:val="28"/>
        </w:rPr>
        <w:t xml:space="preserve"> тис. (на </w:t>
      </w:r>
      <w:r>
        <w:rPr>
          <w:sz w:val="28"/>
          <w:szCs w:val="28"/>
        </w:rPr>
        <w:t>4,1</w:t>
      </w:r>
      <w:r w:rsidRPr="000E0A3D">
        <w:rPr>
          <w:sz w:val="28"/>
          <w:szCs w:val="28"/>
        </w:rPr>
        <w:t>% менше)</w:t>
      </w:r>
      <w:r>
        <w:rPr>
          <w:sz w:val="28"/>
          <w:szCs w:val="28"/>
        </w:rPr>
        <w:t>;</w:t>
      </w:r>
      <w:r w:rsidRPr="000E0A3D">
        <w:rPr>
          <w:sz w:val="28"/>
          <w:szCs w:val="28"/>
        </w:rPr>
        <w:t xml:space="preserve"> свиней –</w:t>
      </w:r>
      <w:r>
        <w:rPr>
          <w:sz w:val="28"/>
          <w:szCs w:val="28"/>
        </w:rPr>
        <w:t xml:space="preserve"> 17</w:t>
      </w:r>
      <w:r>
        <w:rPr>
          <w:sz w:val="28"/>
          <w:szCs w:val="28"/>
          <w:lang w:val="ru-RU"/>
        </w:rPr>
        <w:t>2</w:t>
      </w:r>
      <w:r>
        <w:rPr>
          <w:sz w:val="28"/>
          <w:szCs w:val="28"/>
        </w:rPr>
        <w:t>,</w:t>
      </w:r>
      <w:r>
        <w:rPr>
          <w:sz w:val="28"/>
          <w:szCs w:val="28"/>
          <w:lang w:val="ru-RU"/>
        </w:rPr>
        <w:t>3</w:t>
      </w:r>
      <w:r w:rsidRPr="000E0A3D">
        <w:rPr>
          <w:sz w:val="28"/>
          <w:szCs w:val="28"/>
        </w:rPr>
        <w:t xml:space="preserve">тис. (на </w:t>
      </w:r>
      <w:r>
        <w:rPr>
          <w:sz w:val="28"/>
          <w:szCs w:val="28"/>
        </w:rPr>
        <w:t>1</w:t>
      </w:r>
      <w:r w:rsidRPr="00370A13">
        <w:rPr>
          <w:sz w:val="28"/>
          <w:szCs w:val="28"/>
          <w:lang w:val="ru-RU"/>
        </w:rPr>
        <w:t>1</w:t>
      </w:r>
      <w:r>
        <w:rPr>
          <w:sz w:val="28"/>
          <w:szCs w:val="28"/>
        </w:rPr>
        <w:t>,</w:t>
      </w:r>
      <w:r>
        <w:rPr>
          <w:sz w:val="28"/>
          <w:szCs w:val="28"/>
          <w:lang w:val="ru-RU"/>
        </w:rPr>
        <w:t>8</w:t>
      </w:r>
      <w:r w:rsidRPr="000E0A3D">
        <w:rPr>
          <w:sz w:val="28"/>
          <w:szCs w:val="28"/>
        </w:rPr>
        <w:t xml:space="preserve">% </w:t>
      </w:r>
      <w:r>
        <w:rPr>
          <w:sz w:val="28"/>
          <w:szCs w:val="28"/>
        </w:rPr>
        <w:t>менше</w:t>
      </w:r>
      <w:r w:rsidRPr="000E0A3D">
        <w:rPr>
          <w:sz w:val="28"/>
          <w:szCs w:val="28"/>
        </w:rPr>
        <w:t xml:space="preserve">), овець і кіз – </w:t>
      </w:r>
      <w:r>
        <w:rPr>
          <w:sz w:val="28"/>
          <w:szCs w:val="28"/>
        </w:rPr>
        <w:t>41,</w:t>
      </w:r>
      <w:r>
        <w:rPr>
          <w:sz w:val="28"/>
          <w:szCs w:val="28"/>
          <w:lang w:val="ru-RU"/>
        </w:rPr>
        <w:t>6</w:t>
      </w:r>
      <w:r w:rsidRPr="000E0A3D">
        <w:rPr>
          <w:sz w:val="28"/>
          <w:szCs w:val="28"/>
        </w:rPr>
        <w:t xml:space="preserve">тис. (на </w:t>
      </w:r>
      <w:r w:rsidRPr="002C7B5E">
        <w:rPr>
          <w:sz w:val="28"/>
          <w:szCs w:val="28"/>
        </w:rPr>
        <w:t>4</w:t>
      </w:r>
      <w:r>
        <w:rPr>
          <w:sz w:val="28"/>
          <w:szCs w:val="28"/>
        </w:rPr>
        <w:t>,</w:t>
      </w:r>
      <w:r w:rsidRPr="002C7B5E">
        <w:rPr>
          <w:sz w:val="28"/>
          <w:szCs w:val="28"/>
        </w:rPr>
        <w:t>1</w:t>
      </w:r>
      <w:r w:rsidRPr="000E0A3D">
        <w:rPr>
          <w:sz w:val="28"/>
          <w:szCs w:val="28"/>
        </w:rPr>
        <w:t xml:space="preserve">% </w:t>
      </w:r>
      <w:r>
        <w:rPr>
          <w:sz w:val="28"/>
          <w:szCs w:val="28"/>
        </w:rPr>
        <w:t>менше</w:t>
      </w:r>
      <w:r w:rsidRPr="000E0A3D">
        <w:rPr>
          <w:sz w:val="28"/>
          <w:szCs w:val="28"/>
        </w:rPr>
        <w:t>), птиці всіх видів –</w:t>
      </w:r>
      <w:r>
        <w:rPr>
          <w:sz w:val="28"/>
          <w:szCs w:val="28"/>
        </w:rPr>
        <w:t xml:space="preserve"> 3</w:t>
      </w:r>
      <w:r w:rsidRPr="002C7B5E">
        <w:rPr>
          <w:sz w:val="28"/>
          <w:szCs w:val="28"/>
        </w:rPr>
        <w:t>024</w:t>
      </w:r>
      <w:r>
        <w:rPr>
          <w:sz w:val="28"/>
          <w:szCs w:val="28"/>
        </w:rPr>
        <w:t>,</w:t>
      </w:r>
      <w:r w:rsidRPr="002C7B5E">
        <w:rPr>
          <w:sz w:val="28"/>
          <w:szCs w:val="28"/>
        </w:rPr>
        <w:t>8</w:t>
      </w:r>
      <w:r>
        <w:rPr>
          <w:sz w:val="28"/>
          <w:szCs w:val="28"/>
          <w:lang w:val="ru-RU"/>
        </w:rPr>
        <w:t> </w:t>
      </w:r>
      <w:r w:rsidRPr="000E0A3D">
        <w:rPr>
          <w:sz w:val="28"/>
          <w:szCs w:val="28"/>
        </w:rPr>
        <w:t xml:space="preserve">тис. голів (на </w:t>
      </w:r>
      <w:r w:rsidRPr="002C7B5E">
        <w:rPr>
          <w:sz w:val="28"/>
          <w:szCs w:val="28"/>
        </w:rPr>
        <w:t>0</w:t>
      </w:r>
      <w:r>
        <w:rPr>
          <w:sz w:val="28"/>
          <w:szCs w:val="28"/>
        </w:rPr>
        <w:t>,</w:t>
      </w:r>
      <w:r w:rsidRPr="002C7B5E">
        <w:rPr>
          <w:sz w:val="28"/>
          <w:szCs w:val="28"/>
        </w:rPr>
        <w:t>1</w:t>
      </w:r>
      <w:r w:rsidRPr="000E0A3D">
        <w:rPr>
          <w:sz w:val="28"/>
          <w:szCs w:val="28"/>
        </w:rPr>
        <w:t xml:space="preserve">% </w:t>
      </w:r>
      <w:r w:rsidRPr="002C7B5E">
        <w:rPr>
          <w:sz w:val="28"/>
          <w:szCs w:val="28"/>
        </w:rPr>
        <w:t>менше</w:t>
      </w:r>
      <w:r w:rsidRPr="000E0A3D">
        <w:rPr>
          <w:sz w:val="28"/>
          <w:szCs w:val="28"/>
        </w:rPr>
        <w:t>).</w:t>
      </w:r>
    </w:p>
    <w:p w:rsidR="00B8768D" w:rsidRDefault="00B8768D" w:rsidP="00B8768D">
      <w:pPr>
        <w:ind w:firstLine="720"/>
        <w:jc w:val="both"/>
        <w:rPr>
          <w:sz w:val="28"/>
          <w:szCs w:val="28"/>
        </w:rPr>
      </w:pPr>
      <w:r>
        <w:rPr>
          <w:sz w:val="28"/>
        </w:rPr>
        <w:t>У господарствах населення утримувалося</w:t>
      </w:r>
      <w:r w:rsidRPr="002C7B5E">
        <w:rPr>
          <w:sz w:val="28"/>
        </w:rPr>
        <w:t xml:space="preserve"> 43</w:t>
      </w:r>
      <w:r>
        <w:rPr>
          <w:sz w:val="28"/>
        </w:rPr>
        <w:t>,1% великої рогатої худоби (у т.ч. 5</w:t>
      </w:r>
      <w:r w:rsidRPr="002C7B5E">
        <w:rPr>
          <w:sz w:val="28"/>
        </w:rPr>
        <w:t>8</w:t>
      </w:r>
      <w:r>
        <w:rPr>
          <w:sz w:val="28"/>
        </w:rPr>
        <w:t>,3%корів), 44,</w:t>
      </w:r>
      <w:r w:rsidRPr="002C7B5E">
        <w:rPr>
          <w:sz w:val="28"/>
        </w:rPr>
        <w:t>7</w:t>
      </w:r>
      <w:r>
        <w:rPr>
          <w:sz w:val="28"/>
        </w:rPr>
        <w:t>%свиней, 92,8% овець і кіз та 92,</w:t>
      </w:r>
      <w:r w:rsidRPr="002C7B5E">
        <w:rPr>
          <w:sz w:val="28"/>
        </w:rPr>
        <w:t>1</w:t>
      </w:r>
      <w:r>
        <w:rPr>
          <w:sz w:val="28"/>
        </w:rPr>
        <w:t>%  птиці від загальної кількості в області.</w:t>
      </w:r>
    </w:p>
    <w:p w:rsidR="00B8768D" w:rsidRDefault="00B8768D" w:rsidP="00B8768D">
      <w:pPr>
        <w:ind w:firstLine="720"/>
        <w:jc w:val="both"/>
        <w:rPr>
          <w:sz w:val="28"/>
          <w:szCs w:val="28"/>
        </w:rPr>
      </w:pPr>
      <w:r w:rsidRPr="00273D17">
        <w:rPr>
          <w:sz w:val="28"/>
          <w:szCs w:val="28"/>
        </w:rPr>
        <w:t xml:space="preserve">Господарствами всіх категорій у </w:t>
      </w:r>
      <w:r>
        <w:rPr>
          <w:sz w:val="28"/>
          <w:szCs w:val="28"/>
        </w:rPr>
        <w:t xml:space="preserve">січні–березні </w:t>
      </w:r>
      <w:r w:rsidRPr="00273D17">
        <w:rPr>
          <w:sz w:val="28"/>
          <w:szCs w:val="28"/>
        </w:rPr>
        <w:t>201</w:t>
      </w:r>
      <w:r>
        <w:rPr>
          <w:sz w:val="28"/>
          <w:szCs w:val="28"/>
        </w:rPr>
        <w:t>7</w:t>
      </w:r>
      <w:r w:rsidRPr="00273D17">
        <w:rPr>
          <w:sz w:val="28"/>
          <w:szCs w:val="28"/>
        </w:rPr>
        <w:t xml:space="preserve">р. </w:t>
      </w:r>
      <w:r w:rsidRPr="009B5015">
        <w:rPr>
          <w:sz w:val="28"/>
          <w:szCs w:val="28"/>
        </w:rPr>
        <w:t xml:space="preserve">реалізовані </w:t>
      </w:r>
      <w:r w:rsidRPr="00273D17">
        <w:rPr>
          <w:sz w:val="28"/>
          <w:szCs w:val="28"/>
        </w:rPr>
        <w:t xml:space="preserve">на забій </w:t>
      </w:r>
      <w:r w:rsidRPr="00AD0A12">
        <w:rPr>
          <w:sz w:val="28"/>
          <w:szCs w:val="28"/>
        </w:rPr>
        <w:t>1</w:t>
      </w:r>
      <w:r>
        <w:rPr>
          <w:sz w:val="28"/>
          <w:szCs w:val="28"/>
        </w:rPr>
        <w:t>5</w:t>
      </w:r>
      <w:r w:rsidRPr="00273D17">
        <w:rPr>
          <w:sz w:val="28"/>
          <w:szCs w:val="28"/>
        </w:rPr>
        <w:t>тис.т</w:t>
      </w:r>
      <w:r w:rsidRPr="009B5015">
        <w:rPr>
          <w:b/>
          <w:sz w:val="28"/>
          <w:szCs w:val="28"/>
        </w:rPr>
        <w:t>худоби та птиці</w:t>
      </w:r>
      <w:r w:rsidRPr="00273D17">
        <w:rPr>
          <w:sz w:val="28"/>
          <w:szCs w:val="28"/>
        </w:rPr>
        <w:t xml:space="preserve"> (у живій </w:t>
      </w:r>
      <w:r>
        <w:rPr>
          <w:sz w:val="28"/>
          <w:szCs w:val="28"/>
        </w:rPr>
        <w:t>масі</w:t>
      </w:r>
      <w:r w:rsidRPr="00273D17">
        <w:rPr>
          <w:sz w:val="28"/>
          <w:szCs w:val="28"/>
        </w:rPr>
        <w:t xml:space="preserve">), що на </w:t>
      </w:r>
      <w:r>
        <w:rPr>
          <w:sz w:val="28"/>
          <w:szCs w:val="28"/>
        </w:rPr>
        <w:t>1</w:t>
      </w:r>
      <w:r w:rsidRPr="00AD0A12">
        <w:rPr>
          <w:sz w:val="28"/>
          <w:szCs w:val="28"/>
        </w:rPr>
        <w:t>0</w:t>
      </w:r>
      <w:r>
        <w:rPr>
          <w:sz w:val="28"/>
          <w:szCs w:val="28"/>
        </w:rPr>
        <w:t>,3</w:t>
      </w:r>
      <w:r w:rsidRPr="00273D17">
        <w:rPr>
          <w:sz w:val="28"/>
          <w:szCs w:val="28"/>
        </w:rPr>
        <w:t xml:space="preserve">% </w:t>
      </w:r>
      <w:r>
        <w:rPr>
          <w:sz w:val="28"/>
          <w:szCs w:val="28"/>
        </w:rPr>
        <w:t>більше</w:t>
      </w:r>
      <w:r w:rsidRPr="00273D17">
        <w:rPr>
          <w:sz w:val="28"/>
          <w:szCs w:val="28"/>
        </w:rPr>
        <w:t xml:space="preserve">, ніж </w:t>
      </w:r>
      <w:r>
        <w:rPr>
          <w:sz w:val="28"/>
          <w:szCs w:val="28"/>
        </w:rPr>
        <w:t>у січні–березні 2016</w:t>
      </w:r>
      <w:r w:rsidRPr="00273D17">
        <w:rPr>
          <w:sz w:val="28"/>
          <w:szCs w:val="28"/>
        </w:rPr>
        <w:t>р</w:t>
      </w:r>
      <w:r>
        <w:rPr>
          <w:sz w:val="28"/>
          <w:szCs w:val="28"/>
        </w:rPr>
        <w:t>.</w:t>
      </w:r>
      <w:r w:rsidRPr="00273D17">
        <w:rPr>
          <w:sz w:val="28"/>
          <w:szCs w:val="28"/>
        </w:rPr>
        <w:t xml:space="preserve">, вироблені </w:t>
      </w:r>
      <w:r>
        <w:rPr>
          <w:sz w:val="28"/>
          <w:szCs w:val="28"/>
        </w:rPr>
        <w:t>105</w:t>
      </w:r>
      <w:r w:rsidRPr="00273D17">
        <w:rPr>
          <w:sz w:val="28"/>
          <w:szCs w:val="28"/>
        </w:rPr>
        <w:t>тис.т</w:t>
      </w:r>
      <w:r w:rsidRPr="009B5015">
        <w:rPr>
          <w:b/>
          <w:sz w:val="28"/>
          <w:szCs w:val="28"/>
        </w:rPr>
        <w:t xml:space="preserve">молока </w:t>
      </w:r>
      <w:r w:rsidRPr="00273D17">
        <w:rPr>
          <w:sz w:val="28"/>
          <w:szCs w:val="28"/>
        </w:rPr>
        <w:t xml:space="preserve">(на </w:t>
      </w:r>
      <w:r w:rsidRPr="00CC76E0">
        <w:rPr>
          <w:sz w:val="28"/>
          <w:szCs w:val="28"/>
        </w:rPr>
        <w:t>0</w:t>
      </w:r>
      <w:r>
        <w:rPr>
          <w:sz w:val="28"/>
          <w:szCs w:val="28"/>
        </w:rPr>
        <w:t>,5</w:t>
      </w:r>
      <w:r w:rsidRPr="00273D17">
        <w:rPr>
          <w:sz w:val="28"/>
          <w:szCs w:val="28"/>
        </w:rPr>
        <w:t xml:space="preserve">% </w:t>
      </w:r>
      <w:r>
        <w:rPr>
          <w:sz w:val="28"/>
          <w:szCs w:val="28"/>
        </w:rPr>
        <w:t>більше</w:t>
      </w:r>
      <w:r w:rsidRPr="00273D17">
        <w:rPr>
          <w:sz w:val="28"/>
          <w:szCs w:val="28"/>
        </w:rPr>
        <w:t>) та</w:t>
      </w:r>
      <w:r>
        <w:rPr>
          <w:sz w:val="28"/>
          <w:szCs w:val="28"/>
        </w:rPr>
        <w:t>62 </w:t>
      </w:r>
      <w:r w:rsidRPr="00273D17">
        <w:rPr>
          <w:sz w:val="28"/>
          <w:szCs w:val="28"/>
        </w:rPr>
        <w:t>млн.шт</w:t>
      </w:r>
      <w:r w:rsidRPr="009B5015">
        <w:rPr>
          <w:b/>
          <w:sz w:val="28"/>
          <w:szCs w:val="28"/>
        </w:rPr>
        <w:t xml:space="preserve">яєць </w:t>
      </w:r>
      <w:r w:rsidRPr="00273D17">
        <w:rPr>
          <w:sz w:val="28"/>
          <w:szCs w:val="28"/>
        </w:rPr>
        <w:t xml:space="preserve">(на </w:t>
      </w:r>
      <w:r>
        <w:rPr>
          <w:sz w:val="28"/>
          <w:szCs w:val="28"/>
        </w:rPr>
        <w:t>1,3</w:t>
      </w:r>
      <w:r w:rsidRPr="00273D17">
        <w:rPr>
          <w:sz w:val="28"/>
          <w:szCs w:val="28"/>
        </w:rPr>
        <w:t xml:space="preserve">% </w:t>
      </w:r>
      <w:r>
        <w:rPr>
          <w:sz w:val="28"/>
          <w:szCs w:val="28"/>
        </w:rPr>
        <w:t>мен</w:t>
      </w:r>
      <w:r w:rsidRPr="00C66A3E">
        <w:rPr>
          <w:sz w:val="28"/>
          <w:szCs w:val="28"/>
        </w:rPr>
        <w:t>ше</w:t>
      </w:r>
      <w:r w:rsidRPr="00273D17">
        <w:rPr>
          <w:sz w:val="28"/>
          <w:szCs w:val="28"/>
        </w:rPr>
        <w:t>).</w:t>
      </w:r>
    </w:p>
    <w:p w:rsidR="00B8768D" w:rsidRDefault="00B8768D" w:rsidP="00B8768D">
      <w:pPr>
        <w:ind w:firstLine="720"/>
        <w:jc w:val="both"/>
        <w:rPr>
          <w:sz w:val="28"/>
          <w:szCs w:val="28"/>
        </w:rPr>
      </w:pPr>
      <w:r>
        <w:rPr>
          <w:sz w:val="28"/>
          <w:szCs w:val="28"/>
        </w:rPr>
        <w:t>Питома вага господарств населення в загальному виробництві м’яса становила 55,3%,  молока – 47,6%, яєць – 7</w:t>
      </w:r>
      <w:r w:rsidRPr="002B4FBC">
        <w:rPr>
          <w:sz w:val="28"/>
          <w:szCs w:val="28"/>
        </w:rPr>
        <w:t>8</w:t>
      </w:r>
      <w:r>
        <w:rPr>
          <w:sz w:val="28"/>
          <w:szCs w:val="28"/>
        </w:rPr>
        <w:t>,5%.</w:t>
      </w:r>
    </w:p>
    <w:p w:rsidR="00B8768D" w:rsidRDefault="00B8768D" w:rsidP="00B8768D">
      <w:pPr>
        <w:ind w:firstLine="720"/>
        <w:jc w:val="both"/>
        <w:rPr>
          <w:sz w:val="28"/>
        </w:rPr>
      </w:pPr>
      <w:r>
        <w:rPr>
          <w:sz w:val="28"/>
        </w:rPr>
        <w:t xml:space="preserve">На 1 квітня 2017р. в сільськогосподарських підприємствах (крім малих) та підприємствах, що здійснюють зберігання та переробку зернових культур, </w:t>
      </w:r>
      <w:r w:rsidRPr="00B82379">
        <w:rPr>
          <w:b/>
          <w:sz w:val="28"/>
        </w:rPr>
        <w:t xml:space="preserve">були в </w:t>
      </w:r>
      <w:r w:rsidRPr="00015FD0">
        <w:rPr>
          <w:b/>
          <w:sz w:val="28"/>
        </w:rPr>
        <w:t>наявності</w:t>
      </w:r>
      <w:r w:rsidRPr="00015FD0">
        <w:rPr>
          <w:sz w:val="28"/>
        </w:rPr>
        <w:t xml:space="preserve"> 1008,9</w:t>
      </w:r>
      <w:r>
        <w:rPr>
          <w:sz w:val="28"/>
        </w:rPr>
        <w:t>тис.т зерна (в 1,7 раза більше проти1 квіт</w:t>
      </w:r>
      <w:r w:rsidRPr="00795669">
        <w:rPr>
          <w:sz w:val="28"/>
        </w:rPr>
        <w:t>ня</w:t>
      </w:r>
      <w:r>
        <w:rPr>
          <w:sz w:val="28"/>
        </w:rPr>
        <w:t xml:space="preserve"> 2016р.), у т.ч</w:t>
      </w:r>
      <w:r w:rsidRPr="00343C4F">
        <w:rPr>
          <w:sz w:val="28"/>
        </w:rPr>
        <w:t xml:space="preserve">. </w:t>
      </w:r>
      <w:r>
        <w:rPr>
          <w:sz w:val="28"/>
        </w:rPr>
        <w:t>91</w:t>
      </w:r>
      <w:r w:rsidRPr="00343C4F">
        <w:rPr>
          <w:sz w:val="28"/>
        </w:rPr>
        <w:t>,</w:t>
      </w:r>
      <w:r>
        <w:rPr>
          <w:sz w:val="28"/>
        </w:rPr>
        <w:t>5</w:t>
      </w:r>
      <w:r w:rsidRPr="00343C4F">
        <w:rPr>
          <w:sz w:val="28"/>
        </w:rPr>
        <w:t xml:space="preserve">тис.т пшениці, </w:t>
      </w:r>
      <w:r>
        <w:rPr>
          <w:sz w:val="28"/>
        </w:rPr>
        <w:t>36</w:t>
      </w:r>
      <w:r w:rsidRPr="00343C4F">
        <w:rPr>
          <w:sz w:val="28"/>
        </w:rPr>
        <w:t>,</w:t>
      </w:r>
      <w:r>
        <w:rPr>
          <w:sz w:val="28"/>
        </w:rPr>
        <w:t>5</w:t>
      </w:r>
      <w:r w:rsidRPr="00343C4F">
        <w:rPr>
          <w:sz w:val="28"/>
        </w:rPr>
        <w:t xml:space="preserve">тис.т ячменю, </w:t>
      </w:r>
      <w:r>
        <w:rPr>
          <w:sz w:val="28"/>
        </w:rPr>
        <w:t>818</w:t>
      </w:r>
      <w:r w:rsidRPr="00343C4F">
        <w:rPr>
          <w:sz w:val="28"/>
        </w:rPr>
        <w:t>,</w:t>
      </w:r>
      <w:r>
        <w:rPr>
          <w:sz w:val="28"/>
        </w:rPr>
        <w:t>8</w:t>
      </w:r>
      <w:r w:rsidRPr="00343C4F">
        <w:rPr>
          <w:sz w:val="28"/>
        </w:rPr>
        <w:t xml:space="preserve">тис.т кукурудзи, </w:t>
      </w:r>
      <w:r>
        <w:rPr>
          <w:sz w:val="28"/>
        </w:rPr>
        <w:t>19</w:t>
      </w:r>
      <w:r w:rsidRPr="00343C4F">
        <w:rPr>
          <w:sz w:val="28"/>
        </w:rPr>
        <w:t>,</w:t>
      </w:r>
      <w:r>
        <w:rPr>
          <w:sz w:val="28"/>
        </w:rPr>
        <w:t>1</w:t>
      </w:r>
      <w:r w:rsidRPr="00343C4F">
        <w:rPr>
          <w:sz w:val="28"/>
        </w:rPr>
        <w:t>тис.т</w:t>
      </w:r>
      <w:r>
        <w:rPr>
          <w:sz w:val="28"/>
        </w:rPr>
        <w:t xml:space="preserve"> жита. Насіння соняшнику зберігалося 104,4тис.т (у 2,1 раза більше, ніж рік тому).</w:t>
      </w:r>
    </w:p>
    <w:p w:rsidR="00B8768D" w:rsidRPr="00B8768D" w:rsidRDefault="00B8768D" w:rsidP="00B8768D">
      <w:pPr>
        <w:jc w:val="center"/>
        <w:rPr>
          <w:b/>
          <w:sz w:val="28"/>
          <w:szCs w:val="28"/>
        </w:rPr>
      </w:pPr>
    </w:p>
    <w:p w:rsidR="00B8768D" w:rsidRDefault="00B8768D" w:rsidP="00B8768D">
      <w:pPr>
        <w:jc w:val="center"/>
        <w:rPr>
          <w:b/>
          <w:sz w:val="28"/>
          <w:szCs w:val="20"/>
        </w:rPr>
      </w:pPr>
      <w:r w:rsidRPr="0013516D">
        <w:rPr>
          <w:b/>
          <w:sz w:val="28"/>
          <w:szCs w:val="20"/>
        </w:rPr>
        <w:t>БУДІВНИЦТВО</w:t>
      </w:r>
    </w:p>
    <w:p w:rsidR="00B8768D" w:rsidRPr="002354C8" w:rsidRDefault="00B8768D" w:rsidP="00B8768D">
      <w:pPr>
        <w:jc w:val="center"/>
        <w:rPr>
          <w:b/>
          <w:sz w:val="18"/>
          <w:szCs w:val="20"/>
        </w:rPr>
      </w:pPr>
    </w:p>
    <w:p w:rsidR="00B8768D" w:rsidRPr="006C35A7" w:rsidRDefault="00B8768D" w:rsidP="00B8768D">
      <w:pPr>
        <w:ind w:firstLine="720"/>
        <w:jc w:val="both"/>
        <w:rPr>
          <w:sz w:val="28"/>
        </w:rPr>
      </w:pPr>
      <w:r>
        <w:rPr>
          <w:b/>
          <w:sz w:val="28"/>
        </w:rPr>
        <w:t xml:space="preserve">Усічні–березні </w:t>
      </w:r>
      <w:r w:rsidRPr="00846B1F">
        <w:rPr>
          <w:b/>
          <w:sz w:val="28"/>
        </w:rPr>
        <w:t>201</w:t>
      </w:r>
      <w:r>
        <w:rPr>
          <w:b/>
          <w:sz w:val="28"/>
        </w:rPr>
        <w:t>7</w:t>
      </w:r>
      <w:r w:rsidRPr="00846B1F">
        <w:rPr>
          <w:b/>
          <w:sz w:val="28"/>
        </w:rPr>
        <w:t>р.</w:t>
      </w:r>
      <w:r>
        <w:rPr>
          <w:b/>
          <w:sz w:val="28"/>
        </w:rPr>
        <w:t>п</w:t>
      </w:r>
      <w:r w:rsidRPr="00846B1F">
        <w:rPr>
          <w:b/>
          <w:sz w:val="28"/>
        </w:rPr>
        <w:t>ідприємства області викона</w:t>
      </w:r>
      <w:r>
        <w:rPr>
          <w:b/>
          <w:sz w:val="28"/>
        </w:rPr>
        <w:t>ли</w:t>
      </w:r>
      <w:r w:rsidRPr="00846B1F">
        <w:rPr>
          <w:b/>
          <w:sz w:val="28"/>
        </w:rPr>
        <w:t xml:space="preserve"> будівельн</w:t>
      </w:r>
      <w:r>
        <w:rPr>
          <w:b/>
          <w:sz w:val="28"/>
        </w:rPr>
        <w:t>і</w:t>
      </w:r>
      <w:r w:rsidRPr="00846B1F">
        <w:rPr>
          <w:b/>
          <w:sz w:val="28"/>
        </w:rPr>
        <w:t xml:space="preserve">  роб</w:t>
      </w:r>
      <w:r>
        <w:rPr>
          <w:b/>
          <w:sz w:val="28"/>
        </w:rPr>
        <w:t>о</w:t>
      </w:r>
      <w:r w:rsidRPr="00846B1F">
        <w:rPr>
          <w:b/>
          <w:sz w:val="28"/>
        </w:rPr>
        <w:t>т</w:t>
      </w:r>
      <w:r>
        <w:rPr>
          <w:b/>
          <w:sz w:val="28"/>
        </w:rPr>
        <w:t>и</w:t>
      </w:r>
      <w:r w:rsidRPr="006E0BC9">
        <w:rPr>
          <w:sz w:val="28"/>
        </w:rPr>
        <w:t xml:space="preserve">на суму </w:t>
      </w:r>
      <w:r>
        <w:rPr>
          <w:sz w:val="28"/>
        </w:rPr>
        <w:t xml:space="preserve"> 95,9</w:t>
      </w:r>
      <w:r w:rsidRPr="006E0BC9">
        <w:rPr>
          <w:sz w:val="28"/>
        </w:rPr>
        <w:t>млн.грн</w:t>
      </w:r>
      <w:r>
        <w:rPr>
          <w:sz w:val="28"/>
        </w:rPr>
        <w:t xml:space="preserve">. Індекс будівельної продукціїв січні–березні 2017р. становив 104,2% проти січня–березня 2016р. Будівництво будівель </w:t>
      </w:r>
      <w:r>
        <w:rPr>
          <w:sz w:val="28"/>
        </w:rPr>
        <w:lastRenderedPageBreak/>
        <w:t>збільшилося на 7,1%, у т.ч. нежитлових будівель – на 18,9%.Проте будівництво житлових будівель зменшилося на 0,3%,інженерних споруд – на 5,8%.</w:t>
      </w:r>
    </w:p>
    <w:p w:rsidR="00B8768D" w:rsidRPr="00AF3177" w:rsidRDefault="00B8768D" w:rsidP="00B8768D">
      <w:pPr>
        <w:jc w:val="both"/>
        <w:rPr>
          <w:i/>
          <w:sz w:val="28"/>
          <w:szCs w:val="28"/>
        </w:rPr>
      </w:pPr>
      <w:r>
        <w:rPr>
          <w:b/>
          <w:sz w:val="28"/>
          <w:szCs w:val="28"/>
        </w:rPr>
        <w:tab/>
      </w:r>
      <w:r w:rsidRPr="00AF3177">
        <w:rPr>
          <w:sz w:val="28"/>
          <w:szCs w:val="28"/>
        </w:rPr>
        <w:t xml:space="preserve">Нове будівництво, реконструкція, розширення та технічне переоснащення склали </w:t>
      </w:r>
      <w:r>
        <w:rPr>
          <w:sz w:val="28"/>
          <w:szCs w:val="28"/>
        </w:rPr>
        <w:t>78</w:t>
      </w:r>
      <w:r w:rsidRPr="00AF3177">
        <w:rPr>
          <w:sz w:val="28"/>
          <w:szCs w:val="28"/>
        </w:rPr>
        <w:t>,</w:t>
      </w:r>
      <w:r w:rsidRPr="00C92874">
        <w:rPr>
          <w:sz w:val="28"/>
          <w:szCs w:val="28"/>
        </w:rPr>
        <w:t>4</w:t>
      </w:r>
      <w:r w:rsidRPr="00AF3177">
        <w:rPr>
          <w:sz w:val="28"/>
          <w:szCs w:val="28"/>
        </w:rPr>
        <w:t xml:space="preserve">% від загального обсягу виконаних будівельних робіт,капітальний і поточний ремонти – </w:t>
      </w:r>
      <w:r>
        <w:rPr>
          <w:sz w:val="28"/>
          <w:szCs w:val="28"/>
        </w:rPr>
        <w:t>10,1</w:t>
      </w:r>
      <w:r w:rsidRPr="00AF3177">
        <w:rPr>
          <w:sz w:val="28"/>
          <w:szCs w:val="28"/>
        </w:rPr>
        <w:t xml:space="preserve">% та </w:t>
      </w:r>
      <w:r>
        <w:rPr>
          <w:sz w:val="28"/>
          <w:szCs w:val="28"/>
        </w:rPr>
        <w:t>11,5</w:t>
      </w:r>
      <w:r w:rsidRPr="00AF3177">
        <w:rPr>
          <w:sz w:val="28"/>
          <w:szCs w:val="28"/>
        </w:rPr>
        <w:t>% відповідно.</w:t>
      </w:r>
    </w:p>
    <w:p w:rsidR="00B8768D" w:rsidRPr="002354C8" w:rsidRDefault="00B8768D" w:rsidP="00B8768D">
      <w:pPr>
        <w:jc w:val="center"/>
        <w:rPr>
          <w:b/>
          <w:sz w:val="22"/>
          <w:szCs w:val="20"/>
          <w:lang w:eastAsia="uk-UA"/>
        </w:rPr>
      </w:pPr>
    </w:p>
    <w:p w:rsidR="00B8768D" w:rsidRDefault="00B8768D" w:rsidP="00B8768D">
      <w:pPr>
        <w:jc w:val="center"/>
        <w:rPr>
          <w:b/>
          <w:sz w:val="28"/>
          <w:szCs w:val="20"/>
          <w:lang w:eastAsia="uk-UA"/>
        </w:rPr>
      </w:pPr>
      <w:r w:rsidRPr="00DB2C35">
        <w:rPr>
          <w:b/>
          <w:sz w:val="28"/>
          <w:szCs w:val="20"/>
          <w:lang w:eastAsia="uk-UA"/>
        </w:rPr>
        <w:t>ЗОВНІШНЬОЕКОНОМІЧНА ДІЯЛЬНІСТЬ</w:t>
      </w:r>
    </w:p>
    <w:p w:rsidR="00B8768D" w:rsidRPr="003B6847" w:rsidRDefault="00B8768D" w:rsidP="00B8768D">
      <w:pPr>
        <w:jc w:val="center"/>
        <w:rPr>
          <w:b/>
          <w:sz w:val="12"/>
          <w:szCs w:val="20"/>
          <w:lang w:eastAsia="uk-UA"/>
        </w:rPr>
      </w:pPr>
    </w:p>
    <w:p w:rsidR="00B8768D" w:rsidRPr="00AE6D3B" w:rsidRDefault="00B8768D" w:rsidP="00B8768D">
      <w:pPr>
        <w:ind w:firstLine="720"/>
        <w:jc w:val="both"/>
        <w:rPr>
          <w:sz w:val="28"/>
          <w:szCs w:val="28"/>
        </w:rPr>
      </w:pPr>
      <w:r w:rsidRPr="00AE6D3B">
        <w:rPr>
          <w:sz w:val="28"/>
          <w:szCs w:val="28"/>
        </w:rPr>
        <w:t>У січні–лютому 2017р. експорт товарів становив 75,8</w:t>
      </w:r>
      <w:r w:rsidRPr="00AE6D3B">
        <w:rPr>
          <w:sz w:val="28"/>
          <w:szCs w:val="28"/>
          <w:lang w:val="ru-RU"/>
        </w:rPr>
        <w:t> </w:t>
      </w:r>
      <w:r w:rsidRPr="00AE6D3B">
        <w:rPr>
          <w:sz w:val="28"/>
          <w:szCs w:val="28"/>
        </w:rPr>
        <w:t>млн.дол. США,  імпорт – 58,9 млн.дол. США. Порівняно із січнем–лютим 2016р. експорт збільшився на 48,7%, імпорт – на 1,6%. Позитивне  сальдо зовнішньої торгівлі товарами склало 16,9 млн.дол. США (у січні–лютому 2016р. від’ємне – 7</w:t>
      </w:r>
      <w:r w:rsidRPr="00AE6D3B">
        <w:rPr>
          <w:sz w:val="28"/>
          <w:szCs w:val="28"/>
          <w:lang w:val="en-US"/>
        </w:rPr>
        <w:t> </w:t>
      </w:r>
      <w:r w:rsidRPr="00AE6D3B">
        <w:rPr>
          <w:sz w:val="28"/>
          <w:szCs w:val="28"/>
        </w:rPr>
        <w:t xml:space="preserve">млн.дол.). </w:t>
      </w:r>
    </w:p>
    <w:p w:rsidR="00B8768D" w:rsidRPr="00AE6D3B" w:rsidRDefault="00B8768D" w:rsidP="00B8768D">
      <w:pPr>
        <w:ind w:firstLine="720"/>
        <w:jc w:val="both"/>
        <w:rPr>
          <w:sz w:val="28"/>
          <w:szCs w:val="28"/>
        </w:rPr>
      </w:pPr>
      <w:r w:rsidRPr="00AE6D3B">
        <w:rPr>
          <w:sz w:val="28"/>
          <w:szCs w:val="28"/>
        </w:rPr>
        <w:t xml:space="preserve">Зовнішньоторговельні операції проводилися з партнерами </w:t>
      </w:r>
      <w:r w:rsidRPr="00AE6D3B">
        <w:rPr>
          <w:sz w:val="28"/>
          <w:szCs w:val="28"/>
          <w:lang w:val="ru-RU"/>
        </w:rPr>
        <w:t xml:space="preserve">96 </w:t>
      </w:r>
      <w:r w:rsidRPr="00AE6D3B">
        <w:rPr>
          <w:sz w:val="28"/>
          <w:szCs w:val="28"/>
        </w:rPr>
        <w:t>країн світу (з них 27 країн ЄС).</w:t>
      </w:r>
    </w:p>
    <w:p w:rsidR="00B8768D" w:rsidRPr="00AE6D3B" w:rsidRDefault="00B8768D" w:rsidP="00B8768D">
      <w:pPr>
        <w:jc w:val="both"/>
        <w:rPr>
          <w:sz w:val="28"/>
          <w:szCs w:val="28"/>
        </w:rPr>
      </w:pPr>
      <w:r w:rsidRPr="00AE6D3B">
        <w:rPr>
          <w:sz w:val="28"/>
          <w:szCs w:val="28"/>
        </w:rPr>
        <w:tab/>
        <w:t>Обсяг експорту товарів до країн Європейського Союзу становив 31,4</w:t>
      </w:r>
      <w:r w:rsidRPr="00AE6D3B">
        <w:rPr>
          <w:sz w:val="28"/>
          <w:szCs w:val="28"/>
          <w:lang w:val="ru-RU"/>
        </w:rPr>
        <w:t> </w:t>
      </w:r>
      <w:r w:rsidRPr="00AE6D3B">
        <w:rPr>
          <w:sz w:val="28"/>
          <w:szCs w:val="28"/>
        </w:rPr>
        <w:t>млн.дол. США, або 41,4% від загального обсягу експорту товарів(у</w:t>
      </w:r>
      <w:r w:rsidRPr="00AE6D3B">
        <w:rPr>
          <w:sz w:val="28"/>
          <w:szCs w:val="28"/>
          <w:lang w:val="en-US"/>
        </w:rPr>
        <w:t> </w:t>
      </w:r>
      <w:r w:rsidRPr="00AE6D3B">
        <w:rPr>
          <w:sz w:val="28"/>
          <w:szCs w:val="28"/>
        </w:rPr>
        <w:t>січні–лютому 2016р. – 18,9 млн.дол. США, або 37%), та збільшився проти січня–лютого 2016р. в 1,7 раза.</w:t>
      </w:r>
    </w:p>
    <w:p w:rsidR="00B8768D" w:rsidRPr="00AE6D3B" w:rsidRDefault="00B8768D" w:rsidP="00B8768D">
      <w:pPr>
        <w:jc w:val="both"/>
        <w:rPr>
          <w:sz w:val="28"/>
          <w:szCs w:val="28"/>
        </w:rPr>
      </w:pPr>
      <w:r w:rsidRPr="00AE6D3B">
        <w:rPr>
          <w:sz w:val="28"/>
          <w:szCs w:val="28"/>
        </w:rPr>
        <w:tab/>
        <w:t>Серед країн ЄС найвагоміші експортні поставки здійснювалисядо Італії, Іспанії, Портуґалії, Бельґії, Румунії, Польщі, Литви, Нідерландів.</w:t>
      </w:r>
    </w:p>
    <w:p w:rsidR="00B8768D" w:rsidRPr="00AE6D3B" w:rsidRDefault="00B8768D" w:rsidP="00B8768D">
      <w:pPr>
        <w:jc w:val="both"/>
        <w:rPr>
          <w:sz w:val="28"/>
          <w:szCs w:val="28"/>
        </w:rPr>
      </w:pPr>
      <w:r w:rsidRPr="00AE6D3B">
        <w:rPr>
          <w:sz w:val="28"/>
          <w:szCs w:val="28"/>
        </w:rPr>
        <w:tab/>
        <w:t>Серед інших країн найбільше експортувалися товари до Російської Федерації, Єгипту, Туреччини, Білорусі, Південної Африки, Ірану, Ісламської Республіки, Кореї, Республіки та Індії.</w:t>
      </w:r>
      <w:r w:rsidRPr="00AE6D3B">
        <w:rPr>
          <w:sz w:val="28"/>
          <w:szCs w:val="28"/>
        </w:rPr>
        <w:tab/>
      </w:r>
    </w:p>
    <w:p w:rsidR="00B8768D" w:rsidRPr="00AE6D3B" w:rsidRDefault="00B8768D" w:rsidP="00B8768D">
      <w:pPr>
        <w:jc w:val="both"/>
        <w:rPr>
          <w:sz w:val="28"/>
          <w:szCs w:val="28"/>
        </w:rPr>
      </w:pPr>
      <w:r w:rsidRPr="00AE6D3B">
        <w:rPr>
          <w:sz w:val="28"/>
          <w:szCs w:val="28"/>
        </w:rPr>
        <w:tab/>
        <w:t>Порівняно із січнем–лютим 2016р. суттєво зросли поставки товарів до Кореї, Республіки, Бельґії та Південної Африки. Збільшився експорт товарів  до Індії (у 3,5 раза), Портуґалії (у 3,3 раза), Іспанії (у 3,1 раза), Литви (у</w:t>
      </w:r>
      <w:r>
        <w:rPr>
          <w:sz w:val="28"/>
          <w:szCs w:val="28"/>
        </w:rPr>
        <w:t> </w:t>
      </w:r>
      <w:r w:rsidRPr="00AE6D3B">
        <w:rPr>
          <w:sz w:val="28"/>
          <w:szCs w:val="28"/>
        </w:rPr>
        <w:t>2,6</w:t>
      </w:r>
      <w:r>
        <w:rPr>
          <w:sz w:val="28"/>
          <w:szCs w:val="28"/>
        </w:rPr>
        <w:t> </w:t>
      </w:r>
      <w:r w:rsidRPr="00AE6D3B">
        <w:rPr>
          <w:sz w:val="28"/>
          <w:szCs w:val="28"/>
        </w:rPr>
        <w:t>раза), Італії (у 2,4 раза), Єгипту (в 1,6 раза), Білорусі (в 1,5 раза), Російської Федерації (на 48,7%), Туреччини (на 27,8%), зменшився – до</w:t>
      </w:r>
      <w:r>
        <w:rPr>
          <w:sz w:val="28"/>
          <w:szCs w:val="28"/>
        </w:rPr>
        <w:t> </w:t>
      </w:r>
      <w:r w:rsidRPr="00AE6D3B">
        <w:rPr>
          <w:sz w:val="28"/>
          <w:szCs w:val="28"/>
        </w:rPr>
        <w:t>Нідерландів (на 35,8%), Польщі (на 12,4%), Румунії (на 10,2%).</w:t>
      </w:r>
    </w:p>
    <w:p w:rsidR="00B8768D" w:rsidRPr="00AE6D3B" w:rsidRDefault="00B8768D" w:rsidP="00B8768D">
      <w:pPr>
        <w:jc w:val="both"/>
        <w:rPr>
          <w:sz w:val="28"/>
          <w:szCs w:val="28"/>
        </w:rPr>
      </w:pPr>
      <w:r w:rsidRPr="00AE6D3B">
        <w:rPr>
          <w:sz w:val="28"/>
          <w:szCs w:val="28"/>
        </w:rPr>
        <w:tab/>
        <w:t>У загальному обсязі експорту товарів порівняно із січнем–лютим 2016р. збільшилася частка  зернових культур, насіння і плодів олійних рослин, олій рослинних. Натомість зменшилася частка готових харчових продуктів, деревини та виробів із неї, текстильних матеріалів та текстильних виробів, виробів із паперу та картону, взуття, молока та молочних продуктів.</w:t>
      </w:r>
    </w:p>
    <w:p w:rsidR="00B8768D" w:rsidRPr="00AE6D3B" w:rsidRDefault="00B8768D" w:rsidP="00B8768D">
      <w:pPr>
        <w:jc w:val="both"/>
        <w:rPr>
          <w:sz w:val="28"/>
          <w:szCs w:val="28"/>
        </w:rPr>
      </w:pPr>
      <w:r w:rsidRPr="00AE6D3B">
        <w:rPr>
          <w:sz w:val="28"/>
          <w:szCs w:val="28"/>
        </w:rPr>
        <w:tab/>
        <w:t>Імпорт товарів із країн Європейського Союзу становив  23,7 млн.дол. США, або 40,3% загального обсягу (у січні–лютому 2016р.</w:t>
      </w:r>
      <w:r w:rsidRPr="00AE6D3B">
        <w:rPr>
          <w:sz w:val="28"/>
          <w:szCs w:val="28"/>
          <w:lang w:val="ru-RU"/>
        </w:rPr>
        <w:t xml:space="preserve"> –</w:t>
      </w:r>
      <w:r w:rsidRPr="00AE6D3B">
        <w:rPr>
          <w:sz w:val="28"/>
          <w:szCs w:val="28"/>
        </w:rPr>
        <w:t xml:space="preserve"> 24,6 млн.дол., або 42,5%), та зменшився  проти </w:t>
      </w:r>
      <w:r>
        <w:rPr>
          <w:sz w:val="28"/>
          <w:szCs w:val="28"/>
        </w:rPr>
        <w:t xml:space="preserve">відповідного періоду </w:t>
      </w:r>
      <w:r w:rsidRPr="00AE6D3B">
        <w:rPr>
          <w:sz w:val="28"/>
          <w:szCs w:val="28"/>
        </w:rPr>
        <w:t>2016р. на</w:t>
      </w:r>
      <w:r w:rsidRPr="00AE6D3B">
        <w:rPr>
          <w:sz w:val="28"/>
          <w:szCs w:val="28"/>
          <w:lang w:val="en-US"/>
        </w:rPr>
        <w:t> </w:t>
      </w:r>
      <w:r w:rsidRPr="00AE6D3B">
        <w:rPr>
          <w:sz w:val="28"/>
          <w:szCs w:val="28"/>
        </w:rPr>
        <w:t xml:space="preserve">3,7%. </w:t>
      </w:r>
    </w:p>
    <w:p w:rsidR="00B8768D" w:rsidRPr="00AE6D3B" w:rsidRDefault="00B8768D" w:rsidP="00B8768D">
      <w:pPr>
        <w:jc w:val="both"/>
        <w:rPr>
          <w:sz w:val="28"/>
          <w:szCs w:val="28"/>
        </w:rPr>
      </w:pPr>
      <w:r w:rsidRPr="00AE6D3B">
        <w:rPr>
          <w:sz w:val="28"/>
          <w:szCs w:val="28"/>
        </w:rPr>
        <w:tab/>
        <w:t xml:space="preserve">Найвагоміші імпортні поставки товарів серед країн ЄС здійснювалися з Німеччини, Італії,Польщі, Румунії,  Нідерландів та Австрії. </w:t>
      </w:r>
    </w:p>
    <w:p w:rsidR="00B8768D" w:rsidRPr="00AE6D3B" w:rsidRDefault="00B8768D" w:rsidP="00B8768D">
      <w:pPr>
        <w:ind w:firstLine="720"/>
        <w:jc w:val="both"/>
        <w:rPr>
          <w:sz w:val="28"/>
          <w:szCs w:val="28"/>
        </w:rPr>
      </w:pPr>
      <w:r w:rsidRPr="00AE6D3B">
        <w:rPr>
          <w:sz w:val="28"/>
          <w:szCs w:val="28"/>
        </w:rPr>
        <w:lastRenderedPageBreak/>
        <w:t xml:space="preserve">Серед інших країн світу найбільші імпортні надходження були з Білорусі, Російської Федерації, Китаю, </w:t>
      </w:r>
      <w:r w:rsidRPr="00AE6D3B">
        <w:rPr>
          <w:sz w:val="28"/>
        </w:rPr>
        <w:t>Бразілії,</w:t>
      </w:r>
      <w:r w:rsidRPr="00AE6D3B">
        <w:rPr>
          <w:sz w:val="28"/>
          <w:szCs w:val="28"/>
        </w:rPr>
        <w:t xml:space="preserve"> США та Індії.</w:t>
      </w:r>
    </w:p>
    <w:p w:rsidR="00B8768D" w:rsidRPr="00AE6D3B" w:rsidRDefault="00B8768D" w:rsidP="00B8768D">
      <w:pPr>
        <w:ind w:firstLine="720"/>
        <w:jc w:val="both"/>
        <w:rPr>
          <w:sz w:val="28"/>
          <w:szCs w:val="28"/>
        </w:rPr>
      </w:pPr>
      <w:r w:rsidRPr="00AE6D3B">
        <w:rPr>
          <w:sz w:val="28"/>
          <w:szCs w:val="28"/>
        </w:rPr>
        <w:t xml:space="preserve">Порівняно із січнем–лютим 2016р. значно зросли поставки </w:t>
      </w:r>
      <w:r w:rsidRPr="00C44FCA">
        <w:rPr>
          <w:sz w:val="28"/>
          <w:szCs w:val="28"/>
          <w:lang w:eastAsia="uk-UA"/>
        </w:rPr>
        <w:t>і</w:t>
      </w:r>
      <w:r>
        <w:rPr>
          <w:sz w:val="28"/>
          <w:szCs w:val="28"/>
          <w:lang w:eastAsia="uk-UA"/>
        </w:rPr>
        <w:t>з</w:t>
      </w:r>
      <w:r w:rsidRPr="00C44FCA">
        <w:rPr>
          <w:sz w:val="28"/>
          <w:szCs w:val="28"/>
          <w:lang w:eastAsia="uk-UA"/>
        </w:rPr>
        <w:t xml:space="preserve"> С</w:t>
      </w:r>
      <w:r>
        <w:rPr>
          <w:sz w:val="28"/>
          <w:szCs w:val="28"/>
          <w:lang w:eastAsia="uk-UA"/>
        </w:rPr>
        <w:t>получених Штатів Америки</w:t>
      </w:r>
      <w:r w:rsidRPr="00C44FCA">
        <w:rPr>
          <w:sz w:val="28"/>
          <w:szCs w:val="28"/>
          <w:lang w:eastAsia="uk-UA"/>
        </w:rPr>
        <w:t>.</w:t>
      </w:r>
      <w:r w:rsidRPr="00AE6D3B">
        <w:rPr>
          <w:sz w:val="28"/>
          <w:szCs w:val="28"/>
        </w:rPr>
        <w:t xml:space="preserve"> Збільшився імпорт товарів із Нідерландів (в</w:t>
      </w:r>
      <w:r>
        <w:rPr>
          <w:sz w:val="28"/>
          <w:szCs w:val="28"/>
        </w:rPr>
        <w:t> </w:t>
      </w:r>
      <w:r w:rsidRPr="00AE6D3B">
        <w:rPr>
          <w:sz w:val="28"/>
          <w:szCs w:val="28"/>
        </w:rPr>
        <w:t>1,6 раза),  Російської Федерації (на 38,6%), Китаю (на 35,4%),  Румунії (на</w:t>
      </w:r>
      <w:r>
        <w:rPr>
          <w:sz w:val="28"/>
          <w:szCs w:val="28"/>
        </w:rPr>
        <w:t> </w:t>
      </w:r>
      <w:r w:rsidRPr="00AE6D3B">
        <w:rPr>
          <w:sz w:val="28"/>
          <w:szCs w:val="28"/>
        </w:rPr>
        <w:t>22,9%), Польщі (на 19,9%), Білорусі (на 9,3%</w:t>
      </w:r>
      <w:r w:rsidRPr="00AE6D3B">
        <w:rPr>
          <w:sz w:val="28"/>
          <w:szCs w:val="28"/>
          <w:lang w:val="ru-RU"/>
        </w:rPr>
        <w:t>)</w:t>
      </w:r>
      <w:r w:rsidRPr="00AE6D3B">
        <w:rPr>
          <w:sz w:val="28"/>
          <w:szCs w:val="28"/>
        </w:rPr>
        <w:t>; зменшився – з</w:t>
      </w:r>
      <w:r>
        <w:rPr>
          <w:sz w:val="28"/>
          <w:szCs w:val="28"/>
        </w:rPr>
        <w:t> </w:t>
      </w:r>
      <w:r w:rsidRPr="00AE6D3B">
        <w:rPr>
          <w:sz w:val="28"/>
          <w:szCs w:val="28"/>
        </w:rPr>
        <w:t>Бразілії (у</w:t>
      </w:r>
      <w:r>
        <w:rPr>
          <w:sz w:val="28"/>
          <w:szCs w:val="28"/>
        </w:rPr>
        <w:t> </w:t>
      </w:r>
      <w:r w:rsidRPr="00AE6D3B">
        <w:rPr>
          <w:sz w:val="28"/>
          <w:szCs w:val="28"/>
        </w:rPr>
        <w:t>2,1 раза), Італії (на 18,3%), Індії (на 14,2%), Німеччини (на</w:t>
      </w:r>
      <w:r>
        <w:rPr>
          <w:sz w:val="28"/>
          <w:szCs w:val="28"/>
        </w:rPr>
        <w:t> </w:t>
      </w:r>
      <w:r w:rsidRPr="00AE6D3B">
        <w:rPr>
          <w:sz w:val="28"/>
          <w:szCs w:val="28"/>
        </w:rPr>
        <w:t xml:space="preserve">12,3%). </w:t>
      </w:r>
    </w:p>
    <w:p w:rsidR="00B8768D" w:rsidRPr="00AE6D3B" w:rsidRDefault="00B8768D" w:rsidP="00B8768D">
      <w:pPr>
        <w:ind w:firstLine="709"/>
        <w:jc w:val="both"/>
        <w:rPr>
          <w:sz w:val="28"/>
          <w:szCs w:val="28"/>
        </w:rPr>
      </w:pPr>
      <w:r w:rsidRPr="00AE6D3B">
        <w:rPr>
          <w:sz w:val="28"/>
          <w:szCs w:val="28"/>
        </w:rPr>
        <w:t>У загальному обсязі імпорту товарів збільшилася частка засобів наземного транспорту, крім залізничного, полімерних матеріалів,  пластмас та виробів із них, мінеральних продуктів, текстильних матеріалів та текстильних виробів, недорогоцінних металів та виробів із них, паперу та картону. Зменшилася частка готових харчових продуктів, котлів, машин, продукції хімічної та пов’язаних з нею галузей промисловості.</w:t>
      </w:r>
    </w:p>
    <w:p w:rsidR="00B8768D" w:rsidRPr="007A2ACD" w:rsidRDefault="00B8768D" w:rsidP="00B8768D">
      <w:pPr>
        <w:jc w:val="both"/>
        <w:rPr>
          <w:sz w:val="28"/>
          <w:szCs w:val="28"/>
          <w:highlight w:val="yellow"/>
        </w:rPr>
      </w:pPr>
    </w:p>
    <w:p w:rsidR="00B8768D" w:rsidRDefault="00B8768D" w:rsidP="00B8768D">
      <w:pPr>
        <w:jc w:val="center"/>
        <w:rPr>
          <w:b/>
          <w:sz w:val="28"/>
        </w:rPr>
      </w:pPr>
      <w:r w:rsidRPr="00937054">
        <w:rPr>
          <w:b/>
          <w:sz w:val="28"/>
        </w:rPr>
        <w:t>ВНУТРІШНЯ ТОРГІВЛЯ</w:t>
      </w:r>
    </w:p>
    <w:p w:rsidR="00B8768D" w:rsidRPr="00937054" w:rsidRDefault="00B8768D" w:rsidP="00B8768D">
      <w:pPr>
        <w:jc w:val="center"/>
        <w:rPr>
          <w:b/>
          <w:sz w:val="28"/>
        </w:rPr>
      </w:pPr>
    </w:p>
    <w:p w:rsidR="00B8768D" w:rsidRDefault="00B8768D" w:rsidP="00B8768D">
      <w:pPr>
        <w:ind w:firstLine="720"/>
        <w:jc w:val="both"/>
        <w:rPr>
          <w:sz w:val="28"/>
        </w:rPr>
      </w:pPr>
      <w:r w:rsidRPr="009769B8">
        <w:rPr>
          <w:b/>
          <w:sz w:val="28"/>
        </w:rPr>
        <w:t>Оборот роздрібної торгівлі</w:t>
      </w:r>
      <w:r>
        <w:rPr>
          <w:b/>
          <w:sz w:val="28"/>
        </w:rPr>
        <w:t>,</w:t>
      </w:r>
      <w:r w:rsidRPr="009769B8">
        <w:rPr>
          <w:sz w:val="28"/>
          <w:szCs w:val="28"/>
        </w:rPr>
        <w:t>як</w:t>
      </w:r>
      <w:r>
        <w:rPr>
          <w:sz w:val="28"/>
          <w:szCs w:val="28"/>
        </w:rPr>
        <w:t>ий</w:t>
      </w:r>
      <w:r w:rsidRPr="009769B8">
        <w:rPr>
          <w:sz w:val="28"/>
          <w:szCs w:val="28"/>
        </w:rPr>
        <w:t xml:space="preserve"> включ</w:t>
      </w:r>
      <w:r>
        <w:rPr>
          <w:sz w:val="28"/>
          <w:szCs w:val="28"/>
        </w:rPr>
        <w:t>ає</w:t>
      </w:r>
      <w:r w:rsidRPr="009769B8">
        <w:rPr>
          <w:sz w:val="28"/>
          <w:szCs w:val="28"/>
        </w:rPr>
        <w:t xml:space="preserve"> дані щодо роздрібного товарообороту підприємств </w:t>
      </w:r>
      <w:r w:rsidRPr="004E5F0D">
        <w:rPr>
          <w:sz w:val="28"/>
          <w:szCs w:val="28"/>
        </w:rPr>
        <w:t>(</w:t>
      </w:r>
      <w:r>
        <w:rPr>
          <w:sz w:val="28"/>
          <w:szCs w:val="28"/>
        </w:rPr>
        <w:t xml:space="preserve">юридичних осіб та </w:t>
      </w:r>
      <w:r w:rsidRPr="009769B8">
        <w:rPr>
          <w:sz w:val="28"/>
          <w:szCs w:val="28"/>
        </w:rPr>
        <w:t>фізичних осіб-підприємців</w:t>
      </w:r>
      <w:r>
        <w:rPr>
          <w:sz w:val="28"/>
          <w:szCs w:val="28"/>
        </w:rPr>
        <w:t>)</w:t>
      </w:r>
      <w:r w:rsidRPr="009769B8">
        <w:rPr>
          <w:sz w:val="28"/>
          <w:szCs w:val="28"/>
        </w:rPr>
        <w:t>, основним видом економічної діяль</w:t>
      </w:r>
      <w:r>
        <w:rPr>
          <w:sz w:val="28"/>
          <w:szCs w:val="28"/>
        </w:rPr>
        <w:t>ності яких є роздрібна торгівля,</w:t>
      </w:r>
      <w:r>
        <w:rPr>
          <w:sz w:val="28"/>
        </w:rPr>
        <w:t>у</w:t>
      </w:r>
      <w:r w:rsidRPr="009769B8">
        <w:rPr>
          <w:sz w:val="28"/>
        </w:rPr>
        <w:t xml:space="preserve"> січні</w:t>
      </w:r>
      <w:r>
        <w:rPr>
          <w:sz w:val="28"/>
        </w:rPr>
        <w:t>–березні</w:t>
      </w:r>
      <w:r w:rsidRPr="009769B8">
        <w:rPr>
          <w:sz w:val="28"/>
        </w:rPr>
        <w:t xml:space="preserve"> 2017р. становив </w:t>
      </w:r>
      <w:r>
        <w:rPr>
          <w:sz w:val="28"/>
        </w:rPr>
        <w:t>3399,4 млн.грн.Індекс фізичного обсягу обороту роздрібної торгівлі порівняно із січнем–березнем 2016р. склав 106,2</w:t>
      </w:r>
      <w:r w:rsidRPr="00AE6D3B">
        <w:rPr>
          <w:sz w:val="28"/>
        </w:rPr>
        <w:t>%</w:t>
      </w:r>
      <w:r>
        <w:rPr>
          <w:sz w:val="28"/>
        </w:rPr>
        <w:t>.</w:t>
      </w:r>
    </w:p>
    <w:p w:rsidR="00B8768D" w:rsidRDefault="00B8768D" w:rsidP="00B8768D">
      <w:pPr>
        <w:ind w:firstLine="720"/>
        <w:jc w:val="both"/>
        <w:rPr>
          <w:sz w:val="28"/>
        </w:rPr>
      </w:pPr>
      <w:r w:rsidRPr="005460FF">
        <w:rPr>
          <w:b/>
          <w:sz w:val="28"/>
        </w:rPr>
        <w:t>Роздрібний товарооборот підприємств (юридичних осіб)</w:t>
      </w:r>
      <w:r>
        <w:rPr>
          <w:sz w:val="28"/>
        </w:rPr>
        <w:t xml:space="preserve">, </w:t>
      </w:r>
      <w:r w:rsidRPr="00D93A63">
        <w:rPr>
          <w:sz w:val="28"/>
          <w:szCs w:val="28"/>
        </w:rPr>
        <w:t>основним видом економічної діяльності яких є роздрібна торгівля,</w:t>
      </w:r>
      <w:r>
        <w:rPr>
          <w:sz w:val="28"/>
        </w:rPr>
        <w:t xml:space="preserve"> з початку року становив 2214,6 млн.грн. Індекс фізичного обсягу роздрібного товарообороту порівняно з відповідним періодом 2016р. склав 105,9%.</w:t>
      </w:r>
    </w:p>
    <w:p w:rsidR="00B8768D" w:rsidRDefault="00B8768D" w:rsidP="00B8768D">
      <w:pPr>
        <w:jc w:val="center"/>
        <w:rPr>
          <w:b/>
          <w:sz w:val="28"/>
          <w:szCs w:val="28"/>
        </w:rPr>
      </w:pPr>
    </w:p>
    <w:p w:rsidR="00B8768D" w:rsidRDefault="00B8768D" w:rsidP="00B8768D">
      <w:pPr>
        <w:jc w:val="center"/>
        <w:rPr>
          <w:b/>
          <w:sz w:val="28"/>
          <w:szCs w:val="28"/>
        </w:rPr>
      </w:pPr>
      <w:r w:rsidRPr="009714D4">
        <w:rPr>
          <w:b/>
          <w:sz w:val="28"/>
          <w:szCs w:val="28"/>
        </w:rPr>
        <w:t>ТРАНСПОРТ</w:t>
      </w:r>
    </w:p>
    <w:p w:rsidR="00B8768D" w:rsidRDefault="00B8768D" w:rsidP="00B8768D">
      <w:pPr>
        <w:jc w:val="center"/>
        <w:rPr>
          <w:b/>
          <w:sz w:val="28"/>
          <w:szCs w:val="28"/>
        </w:rPr>
      </w:pPr>
    </w:p>
    <w:p w:rsidR="00B8768D" w:rsidRPr="002271EA" w:rsidRDefault="00B8768D" w:rsidP="00B8768D">
      <w:pPr>
        <w:ind w:firstLine="709"/>
        <w:jc w:val="both"/>
        <w:rPr>
          <w:sz w:val="28"/>
          <w:szCs w:val="28"/>
          <w:lang w:val="ru-RU"/>
        </w:rPr>
      </w:pPr>
      <w:r w:rsidRPr="002271EA">
        <w:rPr>
          <w:sz w:val="28"/>
          <w:szCs w:val="28"/>
          <w:lang w:val="ru-RU"/>
        </w:rPr>
        <w:t xml:space="preserve">У </w:t>
      </w:r>
      <w:r>
        <w:rPr>
          <w:sz w:val="28"/>
          <w:szCs w:val="28"/>
        </w:rPr>
        <w:t xml:space="preserve">січні–березні </w:t>
      </w:r>
      <w:r w:rsidRPr="002271EA">
        <w:rPr>
          <w:sz w:val="28"/>
          <w:szCs w:val="28"/>
          <w:lang w:val="ru-RU"/>
        </w:rPr>
        <w:t>201</w:t>
      </w:r>
      <w:r>
        <w:rPr>
          <w:sz w:val="28"/>
          <w:szCs w:val="28"/>
          <w:lang w:val="ru-RU"/>
        </w:rPr>
        <w:t>7</w:t>
      </w:r>
      <w:r w:rsidRPr="002271EA">
        <w:rPr>
          <w:sz w:val="28"/>
          <w:szCs w:val="28"/>
          <w:lang w:val="ru-RU"/>
        </w:rPr>
        <w:t>р. вантажооборотпідприємств</w:t>
      </w:r>
      <w:r>
        <w:rPr>
          <w:sz w:val="28"/>
          <w:szCs w:val="28"/>
          <w:lang w:val="ru-RU"/>
        </w:rPr>
        <w:t>автомобільного</w:t>
      </w:r>
      <w:r w:rsidRPr="002271EA">
        <w:rPr>
          <w:sz w:val="28"/>
          <w:szCs w:val="28"/>
          <w:lang w:val="ru-RU"/>
        </w:rPr>
        <w:t xml:space="preserve">транспорту становив </w:t>
      </w:r>
      <w:r>
        <w:rPr>
          <w:sz w:val="28"/>
          <w:szCs w:val="28"/>
          <w:lang w:val="ru-RU"/>
        </w:rPr>
        <w:t>187,8</w:t>
      </w:r>
      <w:r w:rsidRPr="002271EA">
        <w:rPr>
          <w:sz w:val="28"/>
          <w:szCs w:val="28"/>
          <w:lang w:val="ru-RU"/>
        </w:rPr>
        <w:t>м</w:t>
      </w:r>
      <w:r>
        <w:rPr>
          <w:sz w:val="28"/>
          <w:szCs w:val="28"/>
          <w:lang w:val="ru-RU"/>
        </w:rPr>
        <w:t>лн</w:t>
      </w:r>
      <w:r w:rsidRPr="002271EA">
        <w:rPr>
          <w:sz w:val="28"/>
          <w:szCs w:val="28"/>
          <w:lang w:val="ru-RU"/>
        </w:rPr>
        <w:t xml:space="preserve">.ткм, </w:t>
      </w:r>
      <w:r>
        <w:rPr>
          <w:sz w:val="28"/>
          <w:szCs w:val="28"/>
          <w:lang w:val="ru-RU"/>
        </w:rPr>
        <w:t>або 148,6% відобсягусічня–березня</w:t>
      </w:r>
      <w:r w:rsidRPr="002271EA">
        <w:rPr>
          <w:sz w:val="28"/>
          <w:szCs w:val="28"/>
          <w:lang w:val="ru-RU"/>
        </w:rPr>
        <w:t xml:space="preserve"> 201</w:t>
      </w:r>
      <w:r>
        <w:rPr>
          <w:sz w:val="28"/>
          <w:szCs w:val="28"/>
          <w:lang w:val="ru-RU"/>
        </w:rPr>
        <w:t>6</w:t>
      </w:r>
      <w:r w:rsidRPr="002271EA">
        <w:rPr>
          <w:sz w:val="28"/>
          <w:szCs w:val="28"/>
          <w:lang w:val="ru-RU"/>
        </w:rPr>
        <w:t>р. Підприємствами</w:t>
      </w:r>
      <w:r>
        <w:rPr>
          <w:sz w:val="28"/>
          <w:szCs w:val="28"/>
          <w:lang w:val="ru-RU"/>
        </w:rPr>
        <w:t>автомобільного</w:t>
      </w:r>
      <w:r w:rsidRPr="002271EA">
        <w:rPr>
          <w:sz w:val="28"/>
          <w:szCs w:val="28"/>
          <w:lang w:val="ru-RU"/>
        </w:rPr>
        <w:t xml:space="preserve">транспорту </w:t>
      </w:r>
      <w:r w:rsidRPr="002271EA">
        <w:rPr>
          <w:b/>
          <w:bCs/>
          <w:sz w:val="28"/>
          <w:szCs w:val="28"/>
          <w:lang w:val="ru-RU"/>
        </w:rPr>
        <w:t>перевезено</w:t>
      </w:r>
      <w:r>
        <w:rPr>
          <w:sz w:val="28"/>
          <w:szCs w:val="28"/>
          <w:lang w:val="ru-RU"/>
        </w:rPr>
        <w:t xml:space="preserve"> 348,3тис</w:t>
      </w:r>
      <w:r w:rsidRPr="002271EA">
        <w:rPr>
          <w:sz w:val="28"/>
          <w:szCs w:val="28"/>
          <w:lang w:val="ru-RU"/>
        </w:rPr>
        <w:t>.т</w:t>
      </w:r>
      <w:r w:rsidRPr="002271EA">
        <w:rPr>
          <w:b/>
          <w:bCs/>
          <w:sz w:val="28"/>
          <w:szCs w:val="28"/>
          <w:lang w:val="ru-RU"/>
        </w:rPr>
        <w:t>вантажів</w:t>
      </w:r>
      <w:r w:rsidRPr="002271EA">
        <w:rPr>
          <w:sz w:val="28"/>
          <w:szCs w:val="28"/>
          <w:lang w:val="ru-RU"/>
        </w:rPr>
        <w:t xml:space="preserve">, </w:t>
      </w:r>
      <w:r>
        <w:rPr>
          <w:sz w:val="28"/>
          <w:szCs w:val="28"/>
          <w:lang w:val="ru-RU"/>
        </w:rPr>
        <w:t>що становить 103,9% відобсягусічня–березня</w:t>
      </w:r>
      <w:r w:rsidRPr="002271EA">
        <w:rPr>
          <w:sz w:val="28"/>
          <w:szCs w:val="28"/>
          <w:lang w:val="ru-RU"/>
        </w:rPr>
        <w:t xml:space="preserve"> 201</w:t>
      </w:r>
      <w:r>
        <w:rPr>
          <w:sz w:val="28"/>
          <w:szCs w:val="28"/>
          <w:lang w:val="ru-RU"/>
        </w:rPr>
        <w:t>6</w:t>
      </w:r>
      <w:r w:rsidRPr="002271EA">
        <w:rPr>
          <w:sz w:val="28"/>
          <w:szCs w:val="28"/>
          <w:lang w:val="ru-RU"/>
        </w:rPr>
        <w:t>р.</w:t>
      </w:r>
    </w:p>
    <w:p w:rsidR="00B8768D" w:rsidRPr="002271EA" w:rsidRDefault="00B8768D" w:rsidP="00B8768D">
      <w:pPr>
        <w:ind w:firstLine="709"/>
        <w:jc w:val="both"/>
        <w:rPr>
          <w:sz w:val="28"/>
          <w:szCs w:val="28"/>
          <w:lang w:val="ru-RU"/>
        </w:rPr>
      </w:pPr>
      <w:r w:rsidRPr="002271EA">
        <w:rPr>
          <w:sz w:val="28"/>
          <w:szCs w:val="28"/>
          <w:lang w:val="ru-RU"/>
        </w:rPr>
        <w:t xml:space="preserve">У </w:t>
      </w:r>
      <w:r>
        <w:rPr>
          <w:sz w:val="28"/>
          <w:szCs w:val="28"/>
          <w:lang w:val="ru-RU"/>
        </w:rPr>
        <w:t>січні–березні</w:t>
      </w:r>
      <w:r w:rsidRPr="002271EA">
        <w:rPr>
          <w:sz w:val="28"/>
          <w:szCs w:val="28"/>
          <w:lang w:val="ru-RU"/>
        </w:rPr>
        <w:t>201</w:t>
      </w:r>
      <w:r>
        <w:rPr>
          <w:sz w:val="28"/>
          <w:szCs w:val="28"/>
          <w:lang w:val="ru-RU"/>
        </w:rPr>
        <w:t>7</w:t>
      </w:r>
      <w:r w:rsidRPr="002271EA">
        <w:rPr>
          <w:sz w:val="28"/>
          <w:szCs w:val="28"/>
          <w:lang w:val="ru-RU"/>
        </w:rPr>
        <w:t>р. усіма видами транспорту виконанопасажирооборотобсязі</w:t>
      </w:r>
      <w:r>
        <w:rPr>
          <w:sz w:val="28"/>
          <w:szCs w:val="28"/>
          <w:lang w:val="ru-RU"/>
        </w:rPr>
        <w:t>201,5</w:t>
      </w:r>
      <w:r w:rsidRPr="002271EA">
        <w:rPr>
          <w:sz w:val="28"/>
          <w:szCs w:val="28"/>
          <w:lang w:val="ru-RU"/>
        </w:rPr>
        <w:t>м</w:t>
      </w:r>
      <w:r>
        <w:rPr>
          <w:sz w:val="28"/>
          <w:szCs w:val="28"/>
          <w:lang w:val="ru-RU"/>
        </w:rPr>
        <w:t>лн</w:t>
      </w:r>
      <w:r w:rsidRPr="002271EA">
        <w:rPr>
          <w:sz w:val="28"/>
          <w:szCs w:val="28"/>
          <w:lang w:val="ru-RU"/>
        </w:rPr>
        <w:t>.пас.км, послугами</w:t>
      </w:r>
      <w:r w:rsidRPr="002271EA">
        <w:rPr>
          <w:b/>
          <w:bCs/>
          <w:sz w:val="28"/>
          <w:szCs w:val="28"/>
          <w:lang w:val="ru-RU"/>
        </w:rPr>
        <w:t>пасажирського транспорту</w:t>
      </w:r>
      <w:r w:rsidRPr="002271EA">
        <w:rPr>
          <w:sz w:val="28"/>
          <w:szCs w:val="28"/>
          <w:lang w:val="ru-RU"/>
        </w:rPr>
        <w:t>скористалися</w:t>
      </w:r>
      <w:r>
        <w:rPr>
          <w:sz w:val="28"/>
          <w:szCs w:val="28"/>
          <w:lang w:val="ru-RU"/>
        </w:rPr>
        <w:t>24,2млн</w:t>
      </w:r>
      <w:r w:rsidRPr="002271EA">
        <w:rPr>
          <w:sz w:val="28"/>
          <w:szCs w:val="28"/>
          <w:lang w:val="ru-RU"/>
        </w:rPr>
        <w:t>. пасажирів, що становить</w:t>
      </w:r>
      <w:r>
        <w:rPr>
          <w:sz w:val="28"/>
          <w:szCs w:val="28"/>
        </w:rPr>
        <w:t>,</w:t>
      </w:r>
      <w:r w:rsidRPr="002271EA">
        <w:rPr>
          <w:sz w:val="28"/>
          <w:szCs w:val="28"/>
          <w:lang w:val="ru-RU"/>
        </w:rPr>
        <w:t>відповідно</w:t>
      </w:r>
      <w:r>
        <w:rPr>
          <w:sz w:val="28"/>
          <w:szCs w:val="28"/>
          <w:lang w:val="ru-RU"/>
        </w:rPr>
        <w:t>,104,9</w:t>
      </w:r>
      <w:r w:rsidRPr="002271EA">
        <w:rPr>
          <w:sz w:val="28"/>
          <w:szCs w:val="28"/>
          <w:lang w:val="ru-RU"/>
        </w:rPr>
        <w:t xml:space="preserve">% та </w:t>
      </w:r>
      <w:r>
        <w:rPr>
          <w:sz w:val="28"/>
          <w:szCs w:val="28"/>
          <w:lang w:val="ru-RU"/>
        </w:rPr>
        <w:t>117,3</w:t>
      </w:r>
      <w:r w:rsidRPr="002271EA">
        <w:rPr>
          <w:sz w:val="28"/>
          <w:szCs w:val="28"/>
          <w:lang w:val="ru-RU"/>
        </w:rPr>
        <w:t>% відобсягу</w:t>
      </w:r>
      <w:r>
        <w:rPr>
          <w:sz w:val="28"/>
          <w:szCs w:val="28"/>
          <w:lang w:val="ru-RU"/>
        </w:rPr>
        <w:t>січня–березня</w:t>
      </w:r>
      <w:r w:rsidRPr="002271EA">
        <w:rPr>
          <w:sz w:val="28"/>
          <w:szCs w:val="28"/>
          <w:lang w:val="ru-RU"/>
        </w:rPr>
        <w:t>201</w:t>
      </w:r>
      <w:r>
        <w:rPr>
          <w:sz w:val="28"/>
          <w:szCs w:val="28"/>
          <w:lang w:val="ru-RU"/>
        </w:rPr>
        <w:t>6</w:t>
      </w:r>
      <w:r w:rsidRPr="002271EA">
        <w:rPr>
          <w:sz w:val="28"/>
          <w:szCs w:val="28"/>
          <w:lang w:val="ru-RU"/>
        </w:rPr>
        <w:t>р.</w:t>
      </w:r>
    </w:p>
    <w:p w:rsidR="00B8768D" w:rsidRDefault="00B8768D" w:rsidP="00B8768D">
      <w:pPr>
        <w:ind w:firstLine="709"/>
        <w:jc w:val="both"/>
        <w:rPr>
          <w:sz w:val="28"/>
          <w:szCs w:val="28"/>
          <w:lang w:val="ru-RU"/>
        </w:rPr>
      </w:pPr>
      <w:r w:rsidRPr="002271EA">
        <w:rPr>
          <w:sz w:val="28"/>
          <w:szCs w:val="28"/>
          <w:lang w:val="ru-RU"/>
        </w:rPr>
        <w:t>Послугамиавтомобільноготранспорту (з урахуваннямперевезеньфізичними особами-підприємцями) скористалися</w:t>
      </w:r>
      <w:r>
        <w:rPr>
          <w:sz w:val="28"/>
          <w:szCs w:val="28"/>
          <w:lang w:val="ru-RU"/>
        </w:rPr>
        <w:t>12,3</w:t>
      </w:r>
      <w:r w:rsidRPr="002271EA">
        <w:rPr>
          <w:sz w:val="28"/>
          <w:szCs w:val="28"/>
          <w:lang w:val="ru-RU"/>
        </w:rPr>
        <w:t xml:space="preserve"> млн. пасажирів, що на </w:t>
      </w:r>
      <w:r>
        <w:rPr>
          <w:sz w:val="28"/>
          <w:szCs w:val="28"/>
          <w:lang w:val="ru-RU"/>
        </w:rPr>
        <w:t>8,3</w:t>
      </w:r>
      <w:r w:rsidRPr="002271EA">
        <w:rPr>
          <w:sz w:val="28"/>
          <w:szCs w:val="28"/>
          <w:lang w:val="ru-RU"/>
        </w:rPr>
        <w:t xml:space="preserve">% </w:t>
      </w:r>
      <w:r>
        <w:rPr>
          <w:sz w:val="28"/>
          <w:szCs w:val="28"/>
          <w:lang w:val="ru-RU"/>
        </w:rPr>
        <w:t>біль</w:t>
      </w:r>
      <w:r w:rsidRPr="002271EA">
        <w:rPr>
          <w:sz w:val="28"/>
          <w:szCs w:val="28"/>
          <w:lang w:val="ru-RU"/>
        </w:rPr>
        <w:t>ше</w:t>
      </w:r>
      <w:r>
        <w:rPr>
          <w:sz w:val="28"/>
          <w:szCs w:val="28"/>
          <w:lang w:val="ru-RU"/>
        </w:rPr>
        <w:t>, ніж у січні–березні</w:t>
      </w:r>
      <w:r w:rsidRPr="002271EA">
        <w:rPr>
          <w:sz w:val="28"/>
          <w:szCs w:val="28"/>
          <w:lang w:val="ru-RU"/>
        </w:rPr>
        <w:t xml:space="preserve"> 201</w:t>
      </w:r>
      <w:r>
        <w:rPr>
          <w:sz w:val="28"/>
          <w:szCs w:val="28"/>
          <w:lang w:val="ru-RU"/>
        </w:rPr>
        <w:t>6</w:t>
      </w:r>
      <w:r w:rsidRPr="002271EA">
        <w:rPr>
          <w:sz w:val="28"/>
          <w:szCs w:val="28"/>
          <w:lang w:val="ru-RU"/>
        </w:rPr>
        <w:t xml:space="preserve">р. Перевезенняпасажирів автотранспортом фізичнихосіб-підприємцівзменшилися на </w:t>
      </w:r>
      <w:r>
        <w:rPr>
          <w:sz w:val="28"/>
          <w:szCs w:val="28"/>
          <w:lang w:val="ru-RU"/>
        </w:rPr>
        <w:t>7,7</w:t>
      </w:r>
      <w:r w:rsidRPr="002271EA">
        <w:rPr>
          <w:sz w:val="28"/>
          <w:szCs w:val="28"/>
          <w:lang w:val="ru-RU"/>
        </w:rPr>
        <w:t xml:space="preserve">%. </w:t>
      </w:r>
    </w:p>
    <w:p w:rsidR="00B8768D" w:rsidRPr="002271EA" w:rsidRDefault="00B8768D" w:rsidP="00B8768D">
      <w:pPr>
        <w:ind w:firstLine="709"/>
        <w:jc w:val="both"/>
        <w:rPr>
          <w:sz w:val="28"/>
          <w:szCs w:val="28"/>
          <w:lang w:val="ru-RU"/>
        </w:rPr>
      </w:pPr>
      <w:r w:rsidRPr="002271EA">
        <w:rPr>
          <w:sz w:val="28"/>
          <w:szCs w:val="28"/>
          <w:lang w:val="ru-RU"/>
        </w:rPr>
        <w:lastRenderedPageBreak/>
        <w:t xml:space="preserve">Міськимелектротранспортом перевезено </w:t>
      </w:r>
      <w:r>
        <w:rPr>
          <w:sz w:val="28"/>
          <w:szCs w:val="28"/>
          <w:lang w:val="ru-RU"/>
        </w:rPr>
        <w:t>11,9</w:t>
      </w:r>
      <w:r w:rsidRPr="002271EA">
        <w:rPr>
          <w:sz w:val="28"/>
          <w:szCs w:val="28"/>
          <w:lang w:val="ru-RU"/>
        </w:rPr>
        <w:t xml:space="preserve"> млн. пасажирів, що</w:t>
      </w:r>
      <w:r>
        <w:rPr>
          <w:sz w:val="28"/>
          <w:szCs w:val="28"/>
          <w:lang w:val="ru-RU"/>
        </w:rPr>
        <w:t>на 28,2% більше, ніж у січні–березні</w:t>
      </w:r>
      <w:r w:rsidRPr="002271EA">
        <w:rPr>
          <w:sz w:val="28"/>
          <w:szCs w:val="28"/>
          <w:lang w:val="ru-RU"/>
        </w:rPr>
        <w:t xml:space="preserve"> 201</w:t>
      </w:r>
      <w:r>
        <w:rPr>
          <w:sz w:val="28"/>
          <w:szCs w:val="28"/>
          <w:lang w:val="ru-RU"/>
        </w:rPr>
        <w:t>6</w:t>
      </w:r>
      <w:r w:rsidRPr="002271EA">
        <w:rPr>
          <w:sz w:val="28"/>
          <w:szCs w:val="28"/>
          <w:lang w:val="ru-RU"/>
        </w:rPr>
        <w:t>р.</w:t>
      </w:r>
    </w:p>
    <w:p w:rsidR="00B8768D" w:rsidRDefault="00B8768D" w:rsidP="00B8768D">
      <w:pPr>
        <w:jc w:val="right"/>
        <w:rPr>
          <w:sz w:val="28"/>
          <w:szCs w:val="28"/>
        </w:rPr>
      </w:pPr>
    </w:p>
    <w:p w:rsidR="00B8768D" w:rsidRPr="003725B5" w:rsidRDefault="00B8768D" w:rsidP="00B8768D">
      <w:pPr>
        <w:jc w:val="right"/>
        <w:rPr>
          <w:sz w:val="28"/>
          <w:szCs w:val="28"/>
        </w:rPr>
      </w:pPr>
      <w:r w:rsidRPr="003725B5">
        <w:rPr>
          <w:sz w:val="28"/>
          <w:szCs w:val="28"/>
        </w:rPr>
        <w:t xml:space="preserve">Головне управління статистики </w:t>
      </w:r>
    </w:p>
    <w:p w:rsidR="00B8768D" w:rsidRPr="009B62A6" w:rsidRDefault="00B8768D" w:rsidP="00B8768D">
      <w:pPr>
        <w:jc w:val="right"/>
        <w:rPr>
          <w:b/>
          <w:sz w:val="28"/>
          <w:szCs w:val="28"/>
        </w:rPr>
      </w:pPr>
      <w:r w:rsidRPr="003725B5">
        <w:rPr>
          <w:sz w:val="28"/>
          <w:szCs w:val="28"/>
        </w:rPr>
        <w:t>у Чернігівській області</w:t>
      </w:r>
    </w:p>
    <w:p w:rsidR="0041521B" w:rsidRDefault="0041521B" w:rsidP="0041521B">
      <w:pPr>
        <w:jc w:val="right"/>
        <w:rPr>
          <w:sz w:val="28"/>
          <w:szCs w:val="28"/>
        </w:rPr>
      </w:pPr>
    </w:p>
    <w:p w:rsidR="0041521B" w:rsidRDefault="0041521B" w:rsidP="0041521B">
      <w:pPr>
        <w:jc w:val="right"/>
        <w:rPr>
          <w:sz w:val="28"/>
          <w:szCs w:val="28"/>
        </w:rPr>
      </w:pPr>
    </w:p>
    <w:sectPr w:rsidR="0041521B" w:rsidSect="008536FC">
      <w:footerReference w:type="even" r:id="rId8"/>
      <w:footerReference w:type="default" r:id="rId9"/>
      <w:pgSz w:w="11907" w:h="16840" w:code="9"/>
      <w:pgMar w:top="1134" w:right="1418" w:bottom="1134"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995" w:rsidRDefault="00413995">
      <w:r>
        <w:separator/>
      </w:r>
    </w:p>
  </w:endnote>
  <w:endnote w:type="continuationSeparator" w:id="1">
    <w:p w:rsidR="00413995" w:rsidRDefault="004139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AF" w:rsidRDefault="00CA48EF" w:rsidP="00FC435D">
    <w:pPr>
      <w:pStyle w:val="af"/>
      <w:framePr w:wrap="around" w:vAnchor="text" w:hAnchor="margin" w:xAlign="center" w:y="1"/>
      <w:rPr>
        <w:rStyle w:val="af0"/>
      </w:rPr>
    </w:pPr>
    <w:r>
      <w:rPr>
        <w:rStyle w:val="af0"/>
      </w:rPr>
      <w:fldChar w:fldCharType="begin"/>
    </w:r>
    <w:r w:rsidR="005E53AF">
      <w:rPr>
        <w:rStyle w:val="af0"/>
      </w:rPr>
      <w:instrText xml:space="preserve">PAGE  </w:instrText>
    </w:r>
    <w:r>
      <w:rPr>
        <w:rStyle w:val="af0"/>
      </w:rPr>
      <w:fldChar w:fldCharType="separate"/>
    </w:r>
    <w:r w:rsidR="00020578">
      <w:rPr>
        <w:rStyle w:val="af0"/>
        <w:noProof/>
      </w:rPr>
      <w:t>2</w:t>
    </w:r>
    <w:r>
      <w:rPr>
        <w:rStyle w:val="af0"/>
      </w:rPr>
      <w:fldChar w:fldCharType="end"/>
    </w:r>
  </w:p>
  <w:p w:rsidR="005E53AF" w:rsidRPr="0027278F" w:rsidRDefault="005E53AF" w:rsidP="0027278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AF" w:rsidRDefault="00CA48EF" w:rsidP="00FC435D">
    <w:pPr>
      <w:pStyle w:val="af"/>
      <w:framePr w:wrap="around" w:vAnchor="text" w:hAnchor="margin" w:xAlign="center" w:y="1"/>
      <w:rPr>
        <w:rStyle w:val="af0"/>
      </w:rPr>
    </w:pPr>
    <w:r>
      <w:rPr>
        <w:rStyle w:val="af0"/>
      </w:rPr>
      <w:fldChar w:fldCharType="begin"/>
    </w:r>
    <w:r w:rsidR="005E53AF">
      <w:rPr>
        <w:rStyle w:val="af0"/>
      </w:rPr>
      <w:instrText xml:space="preserve">PAGE  </w:instrText>
    </w:r>
    <w:r>
      <w:rPr>
        <w:rStyle w:val="af0"/>
      </w:rPr>
      <w:fldChar w:fldCharType="separate"/>
    </w:r>
    <w:r w:rsidR="00020578">
      <w:rPr>
        <w:rStyle w:val="af0"/>
        <w:noProof/>
      </w:rPr>
      <w:t>7</w:t>
    </w:r>
    <w:r>
      <w:rPr>
        <w:rStyle w:val="af0"/>
      </w:rPr>
      <w:fldChar w:fldCharType="end"/>
    </w:r>
  </w:p>
  <w:p w:rsidR="005E53AF" w:rsidRDefault="005E53AF" w:rsidP="0027278F">
    <w:pPr>
      <w:pStyle w:val="af"/>
      <w:ind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995" w:rsidRDefault="00413995">
      <w:pPr>
        <w:pStyle w:val="af"/>
        <w:rPr>
          <w:sz w:val="22"/>
          <w:lang w:val="en-US"/>
        </w:rPr>
      </w:pPr>
      <w:r>
        <w:rPr>
          <w:sz w:val="22"/>
          <w:lang w:val="en-US"/>
        </w:rPr>
        <w:t>____________</w:t>
      </w:r>
    </w:p>
  </w:footnote>
  <w:footnote w:type="continuationSeparator" w:id="1">
    <w:p w:rsidR="00413995" w:rsidRDefault="00413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45B"/>
    <w:multiLevelType w:val="singleLevel"/>
    <w:tmpl w:val="4AAAE65C"/>
    <w:lvl w:ilvl="0">
      <w:start w:val="2"/>
      <w:numFmt w:val="bullet"/>
      <w:lvlText w:val=""/>
      <w:lvlJc w:val="left"/>
      <w:pPr>
        <w:tabs>
          <w:tab w:val="num" w:pos="1065"/>
        </w:tabs>
        <w:ind w:left="1065" w:hanging="360"/>
      </w:pPr>
      <w:rPr>
        <w:rFonts w:ascii="Symbol" w:hAnsi="Symbol" w:hint="default"/>
      </w:rPr>
    </w:lvl>
  </w:abstractNum>
  <w:abstractNum w:abstractNumId="1">
    <w:nsid w:val="49ED4C3B"/>
    <w:multiLevelType w:val="singleLevel"/>
    <w:tmpl w:val="8646A8F2"/>
    <w:lvl w:ilvl="0">
      <w:numFmt w:val="bullet"/>
      <w:lvlText w:val="-"/>
      <w:lvlJc w:val="left"/>
      <w:pPr>
        <w:tabs>
          <w:tab w:val="num" w:pos="1080"/>
        </w:tabs>
        <w:ind w:left="1080" w:hanging="360"/>
      </w:pPr>
      <w:rPr>
        <w:rFonts w:hint="default"/>
      </w:rPr>
    </w:lvl>
  </w:abstractNum>
  <w:abstractNum w:abstractNumId="2">
    <w:nsid w:val="70D746AE"/>
    <w:multiLevelType w:val="singleLevel"/>
    <w:tmpl w:val="8EC0F140"/>
    <w:lvl w:ilvl="0">
      <w:start w:val="1"/>
      <w:numFmt w:val="decimal"/>
      <w:lvlText w:val="%1"/>
      <w:lvlJc w:val="left"/>
      <w:pPr>
        <w:tabs>
          <w:tab w:val="num" w:pos="360"/>
        </w:tabs>
        <w:ind w:left="360" w:hanging="360"/>
      </w:pPr>
      <w:rPr>
        <w:rFonts w:hint="default"/>
        <w:sz w:val="24"/>
      </w:rPr>
    </w:lvl>
  </w:abstractNum>
  <w:abstractNum w:abstractNumId="3">
    <w:nsid w:val="7B3560D1"/>
    <w:multiLevelType w:val="singleLevel"/>
    <w:tmpl w:val="0D3C02E6"/>
    <w:lvl w:ilvl="0">
      <w:numFmt w:val="bullet"/>
      <w:lvlText w:val=""/>
      <w:lvlJc w:val="left"/>
      <w:pPr>
        <w:tabs>
          <w:tab w:val="num" w:pos="1080"/>
        </w:tabs>
        <w:ind w:left="1080" w:hanging="360"/>
      </w:pPr>
      <w:rPr>
        <w:rFonts w:ascii="Symbol" w:hAnsi="Symbol" w:hint="default"/>
      </w:rPr>
    </w:lvl>
  </w:abstractNum>
  <w:abstractNum w:abstractNumId="4">
    <w:nsid w:val="7E4154E0"/>
    <w:multiLevelType w:val="singleLevel"/>
    <w:tmpl w:val="976A4BAC"/>
    <w:lvl w:ilvl="0">
      <w:numFmt w:val="bullet"/>
      <w:lvlText w:val="-"/>
      <w:lvlJc w:val="left"/>
      <w:pPr>
        <w:tabs>
          <w:tab w:val="num" w:pos="1080"/>
        </w:tabs>
        <w:ind w:left="1080" w:hanging="360"/>
      </w:pPr>
      <w:rPr>
        <w:rFonts w:hint="default"/>
      </w:rPr>
    </w:lvl>
  </w:abstractNum>
  <w:abstractNum w:abstractNumId="5">
    <w:nsid w:val="7EFB35BF"/>
    <w:multiLevelType w:val="singleLevel"/>
    <w:tmpl w:val="5FBE92C6"/>
    <w:lvl w:ilvl="0">
      <w:numFmt w:val="bullet"/>
      <w:lvlText w:val=""/>
      <w:lvlJc w:val="left"/>
      <w:pPr>
        <w:tabs>
          <w:tab w:val="num" w:pos="1065"/>
        </w:tabs>
        <w:ind w:left="1065" w:hanging="360"/>
      </w:pPr>
      <w:rPr>
        <w:rFonts w:ascii="Symbol" w:hAnsi="Symbol"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evenAndOddHeaders/>
  <w:noPunctuationKerning/>
  <w:characterSpacingControl w:val="doNotCompress"/>
  <w:hdrShapeDefaults>
    <o:shapedefaults v:ext="edit" spidmax="5122"/>
  </w:hdrShapeDefaults>
  <w:footnotePr>
    <w:footnote w:id="0"/>
    <w:footnote w:id="1"/>
  </w:footnotePr>
  <w:endnotePr>
    <w:endnote w:id="0"/>
    <w:endnote w:id="1"/>
  </w:endnotePr>
  <w:compat/>
  <w:rsids>
    <w:rsidRoot w:val="006524FF"/>
    <w:rsid w:val="0000013F"/>
    <w:rsid w:val="00001745"/>
    <w:rsid w:val="00001FF1"/>
    <w:rsid w:val="000033C3"/>
    <w:rsid w:val="000039A5"/>
    <w:rsid w:val="0000405A"/>
    <w:rsid w:val="00004654"/>
    <w:rsid w:val="00004814"/>
    <w:rsid w:val="000064F4"/>
    <w:rsid w:val="00007ECF"/>
    <w:rsid w:val="00010687"/>
    <w:rsid w:val="00010A50"/>
    <w:rsid w:val="00010DC4"/>
    <w:rsid w:val="0001158C"/>
    <w:rsid w:val="00011662"/>
    <w:rsid w:val="000120F2"/>
    <w:rsid w:val="000122B3"/>
    <w:rsid w:val="00012559"/>
    <w:rsid w:val="00012707"/>
    <w:rsid w:val="00012757"/>
    <w:rsid w:val="00012F98"/>
    <w:rsid w:val="00013060"/>
    <w:rsid w:val="00014204"/>
    <w:rsid w:val="000158CA"/>
    <w:rsid w:val="00015EC4"/>
    <w:rsid w:val="000161B6"/>
    <w:rsid w:val="000161F4"/>
    <w:rsid w:val="000166BF"/>
    <w:rsid w:val="00016DCA"/>
    <w:rsid w:val="00016FA5"/>
    <w:rsid w:val="000171F2"/>
    <w:rsid w:val="00017323"/>
    <w:rsid w:val="00020578"/>
    <w:rsid w:val="00020651"/>
    <w:rsid w:val="00020726"/>
    <w:rsid w:val="00020DED"/>
    <w:rsid w:val="000219C2"/>
    <w:rsid w:val="00021BDE"/>
    <w:rsid w:val="000220DE"/>
    <w:rsid w:val="000224B3"/>
    <w:rsid w:val="00022612"/>
    <w:rsid w:val="00022907"/>
    <w:rsid w:val="000229A6"/>
    <w:rsid w:val="000230C4"/>
    <w:rsid w:val="000232C5"/>
    <w:rsid w:val="0002394C"/>
    <w:rsid w:val="00024A24"/>
    <w:rsid w:val="00025652"/>
    <w:rsid w:val="000259D0"/>
    <w:rsid w:val="00025C32"/>
    <w:rsid w:val="00025FB9"/>
    <w:rsid w:val="0002647A"/>
    <w:rsid w:val="00026DEC"/>
    <w:rsid w:val="000277C7"/>
    <w:rsid w:val="00030001"/>
    <w:rsid w:val="000302CB"/>
    <w:rsid w:val="00030835"/>
    <w:rsid w:val="00030CC3"/>
    <w:rsid w:val="00031682"/>
    <w:rsid w:val="00031832"/>
    <w:rsid w:val="00031EC5"/>
    <w:rsid w:val="00032139"/>
    <w:rsid w:val="00034515"/>
    <w:rsid w:val="00034610"/>
    <w:rsid w:val="00034B04"/>
    <w:rsid w:val="00034B9C"/>
    <w:rsid w:val="00035B9E"/>
    <w:rsid w:val="0003698E"/>
    <w:rsid w:val="00036B82"/>
    <w:rsid w:val="00037C7E"/>
    <w:rsid w:val="00040588"/>
    <w:rsid w:val="000406FB"/>
    <w:rsid w:val="00041028"/>
    <w:rsid w:val="00041110"/>
    <w:rsid w:val="0004158E"/>
    <w:rsid w:val="00041AE7"/>
    <w:rsid w:val="0004258C"/>
    <w:rsid w:val="000425B8"/>
    <w:rsid w:val="000435F9"/>
    <w:rsid w:val="00044703"/>
    <w:rsid w:val="00046442"/>
    <w:rsid w:val="000467A5"/>
    <w:rsid w:val="000471DF"/>
    <w:rsid w:val="0004739E"/>
    <w:rsid w:val="00047E07"/>
    <w:rsid w:val="00047FB2"/>
    <w:rsid w:val="00050330"/>
    <w:rsid w:val="0005034B"/>
    <w:rsid w:val="000506D7"/>
    <w:rsid w:val="000507C7"/>
    <w:rsid w:val="00050F35"/>
    <w:rsid w:val="00051610"/>
    <w:rsid w:val="000531FD"/>
    <w:rsid w:val="000542A8"/>
    <w:rsid w:val="0005432D"/>
    <w:rsid w:val="000543AA"/>
    <w:rsid w:val="000547CD"/>
    <w:rsid w:val="000552D9"/>
    <w:rsid w:val="00055643"/>
    <w:rsid w:val="00055A2A"/>
    <w:rsid w:val="00055AF4"/>
    <w:rsid w:val="00055D11"/>
    <w:rsid w:val="000563D8"/>
    <w:rsid w:val="00057800"/>
    <w:rsid w:val="000605EF"/>
    <w:rsid w:val="00061D08"/>
    <w:rsid w:val="0006224E"/>
    <w:rsid w:val="000627F8"/>
    <w:rsid w:val="00062EDC"/>
    <w:rsid w:val="00062F0D"/>
    <w:rsid w:val="000632C4"/>
    <w:rsid w:val="00063D67"/>
    <w:rsid w:val="0006411C"/>
    <w:rsid w:val="000656D3"/>
    <w:rsid w:val="00065D65"/>
    <w:rsid w:val="00066BFB"/>
    <w:rsid w:val="00067723"/>
    <w:rsid w:val="00067FE5"/>
    <w:rsid w:val="000702D1"/>
    <w:rsid w:val="0007040A"/>
    <w:rsid w:val="0007119A"/>
    <w:rsid w:val="000713D2"/>
    <w:rsid w:val="00071DDF"/>
    <w:rsid w:val="000723F1"/>
    <w:rsid w:val="00072A87"/>
    <w:rsid w:val="00072B2D"/>
    <w:rsid w:val="00072DD6"/>
    <w:rsid w:val="00073471"/>
    <w:rsid w:val="00073BE4"/>
    <w:rsid w:val="000740D0"/>
    <w:rsid w:val="000758D8"/>
    <w:rsid w:val="00076375"/>
    <w:rsid w:val="00076ABB"/>
    <w:rsid w:val="00077D74"/>
    <w:rsid w:val="00080772"/>
    <w:rsid w:val="00080A7B"/>
    <w:rsid w:val="000816AA"/>
    <w:rsid w:val="000817F5"/>
    <w:rsid w:val="000818AA"/>
    <w:rsid w:val="00081D7E"/>
    <w:rsid w:val="00081EEF"/>
    <w:rsid w:val="000823EF"/>
    <w:rsid w:val="000826CD"/>
    <w:rsid w:val="00082CD4"/>
    <w:rsid w:val="00084595"/>
    <w:rsid w:val="00085180"/>
    <w:rsid w:val="00085411"/>
    <w:rsid w:val="00085AEA"/>
    <w:rsid w:val="0008665E"/>
    <w:rsid w:val="00086783"/>
    <w:rsid w:val="000903FE"/>
    <w:rsid w:val="00090A94"/>
    <w:rsid w:val="00090B2C"/>
    <w:rsid w:val="00090FB4"/>
    <w:rsid w:val="00091034"/>
    <w:rsid w:val="000922ED"/>
    <w:rsid w:val="000928E9"/>
    <w:rsid w:val="000932A1"/>
    <w:rsid w:val="0009380A"/>
    <w:rsid w:val="00094CAD"/>
    <w:rsid w:val="00095A1B"/>
    <w:rsid w:val="00095EAF"/>
    <w:rsid w:val="00096171"/>
    <w:rsid w:val="00096526"/>
    <w:rsid w:val="0009661D"/>
    <w:rsid w:val="000A0729"/>
    <w:rsid w:val="000A0F70"/>
    <w:rsid w:val="000A1C4F"/>
    <w:rsid w:val="000A2308"/>
    <w:rsid w:val="000A3610"/>
    <w:rsid w:val="000A4AF3"/>
    <w:rsid w:val="000A4B89"/>
    <w:rsid w:val="000A4D68"/>
    <w:rsid w:val="000A4F1A"/>
    <w:rsid w:val="000A5152"/>
    <w:rsid w:val="000A64F8"/>
    <w:rsid w:val="000A6FE5"/>
    <w:rsid w:val="000A72D2"/>
    <w:rsid w:val="000A755C"/>
    <w:rsid w:val="000A76C7"/>
    <w:rsid w:val="000A7D5B"/>
    <w:rsid w:val="000B02F9"/>
    <w:rsid w:val="000B0B51"/>
    <w:rsid w:val="000B10AE"/>
    <w:rsid w:val="000B1370"/>
    <w:rsid w:val="000B18FE"/>
    <w:rsid w:val="000B225B"/>
    <w:rsid w:val="000B24BD"/>
    <w:rsid w:val="000B28D1"/>
    <w:rsid w:val="000B2CF3"/>
    <w:rsid w:val="000B3543"/>
    <w:rsid w:val="000B380F"/>
    <w:rsid w:val="000B4B3A"/>
    <w:rsid w:val="000B4D13"/>
    <w:rsid w:val="000B65EE"/>
    <w:rsid w:val="000B6797"/>
    <w:rsid w:val="000B7326"/>
    <w:rsid w:val="000B7501"/>
    <w:rsid w:val="000B7B79"/>
    <w:rsid w:val="000C000C"/>
    <w:rsid w:val="000C09BB"/>
    <w:rsid w:val="000C1483"/>
    <w:rsid w:val="000C14CA"/>
    <w:rsid w:val="000C1599"/>
    <w:rsid w:val="000C1B55"/>
    <w:rsid w:val="000C2549"/>
    <w:rsid w:val="000C2DBA"/>
    <w:rsid w:val="000C36CB"/>
    <w:rsid w:val="000C3D96"/>
    <w:rsid w:val="000C3F19"/>
    <w:rsid w:val="000C43DE"/>
    <w:rsid w:val="000C48EC"/>
    <w:rsid w:val="000C4922"/>
    <w:rsid w:val="000C4A33"/>
    <w:rsid w:val="000C5238"/>
    <w:rsid w:val="000C52B2"/>
    <w:rsid w:val="000C5461"/>
    <w:rsid w:val="000C5519"/>
    <w:rsid w:val="000C5825"/>
    <w:rsid w:val="000C58AC"/>
    <w:rsid w:val="000C5F5A"/>
    <w:rsid w:val="000C6B88"/>
    <w:rsid w:val="000C6B98"/>
    <w:rsid w:val="000C6FD3"/>
    <w:rsid w:val="000C71E9"/>
    <w:rsid w:val="000D0A36"/>
    <w:rsid w:val="000D107B"/>
    <w:rsid w:val="000D1ACE"/>
    <w:rsid w:val="000D1BE6"/>
    <w:rsid w:val="000D2516"/>
    <w:rsid w:val="000D25B5"/>
    <w:rsid w:val="000D300A"/>
    <w:rsid w:val="000D3466"/>
    <w:rsid w:val="000D3B84"/>
    <w:rsid w:val="000D3BCE"/>
    <w:rsid w:val="000D3F6B"/>
    <w:rsid w:val="000D419D"/>
    <w:rsid w:val="000D43BB"/>
    <w:rsid w:val="000D5BDE"/>
    <w:rsid w:val="000D641C"/>
    <w:rsid w:val="000D68A2"/>
    <w:rsid w:val="000D6A4A"/>
    <w:rsid w:val="000D6BA2"/>
    <w:rsid w:val="000D7AA0"/>
    <w:rsid w:val="000E0B35"/>
    <w:rsid w:val="000E1DA3"/>
    <w:rsid w:val="000E25BD"/>
    <w:rsid w:val="000E329D"/>
    <w:rsid w:val="000E372E"/>
    <w:rsid w:val="000E3FDD"/>
    <w:rsid w:val="000E4105"/>
    <w:rsid w:val="000E4979"/>
    <w:rsid w:val="000E4ED8"/>
    <w:rsid w:val="000E54F5"/>
    <w:rsid w:val="000E6A22"/>
    <w:rsid w:val="000E6DDB"/>
    <w:rsid w:val="000F0447"/>
    <w:rsid w:val="000F0536"/>
    <w:rsid w:val="000F05ED"/>
    <w:rsid w:val="000F0698"/>
    <w:rsid w:val="000F0884"/>
    <w:rsid w:val="000F08F8"/>
    <w:rsid w:val="000F0D80"/>
    <w:rsid w:val="000F0FDB"/>
    <w:rsid w:val="000F11F5"/>
    <w:rsid w:val="000F12F2"/>
    <w:rsid w:val="000F1643"/>
    <w:rsid w:val="000F1917"/>
    <w:rsid w:val="000F2BC7"/>
    <w:rsid w:val="000F31B1"/>
    <w:rsid w:val="000F35B5"/>
    <w:rsid w:val="000F3F52"/>
    <w:rsid w:val="000F409F"/>
    <w:rsid w:val="000F4BDF"/>
    <w:rsid w:val="000F4C2B"/>
    <w:rsid w:val="000F5E2B"/>
    <w:rsid w:val="000F605F"/>
    <w:rsid w:val="000F6A3C"/>
    <w:rsid w:val="000F705A"/>
    <w:rsid w:val="000F77E8"/>
    <w:rsid w:val="000F7B6B"/>
    <w:rsid w:val="00100FD7"/>
    <w:rsid w:val="001013C9"/>
    <w:rsid w:val="00102317"/>
    <w:rsid w:val="00102941"/>
    <w:rsid w:val="00102FA2"/>
    <w:rsid w:val="00103426"/>
    <w:rsid w:val="00103D46"/>
    <w:rsid w:val="0010421B"/>
    <w:rsid w:val="00104316"/>
    <w:rsid w:val="00104E91"/>
    <w:rsid w:val="0010528A"/>
    <w:rsid w:val="00105327"/>
    <w:rsid w:val="001055CD"/>
    <w:rsid w:val="00105A79"/>
    <w:rsid w:val="00105B80"/>
    <w:rsid w:val="00105F02"/>
    <w:rsid w:val="001062E2"/>
    <w:rsid w:val="00106862"/>
    <w:rsid w:val="00106BCD"/>
    <w:rsid w:val="00107E75"/>
    <w:rsid w:val="00110FD6"/>
    <w:rsid w:val="001114D4"/>
    <w:rsid w:val="0011171D"/>
    <w:rsid w:val="00111AC6"/>
    <w:rsid w:val="00112F67"/>
    <w:rsid w:val="0011329D"/>
    <w:rsid w:val="0011360F"/>
    <w:rsid w:val="00113EB5"/>
    <w:rsid w:val="00114E79"/>
    <w:rsid w:val="0011564B"/>
    <w:rsid w:val="00115706"/>
    <w:rsid w:val="00115805"/>
    <w:rsid w:val="00115AA5"/>
    <w:rsid w:val="0011710A"/>
    <w:rsid w:val="00117EBA"/>
    <w:rsid w:val="00122F5A"/>
    <w:rsid w:val="00123A94"/>
    <w:rsid w:val="00123E89"/>
    <w:rsid w:val="00124452"/>
    <w:rsid w:val="00124C4A"/>
    <w:rsid w:val="00124DBB"/>
    <w:rsid w:val="00127058"/>
    <w:rsid w:val="001273AE"/>
    <w:rsid w:val="00127F7F"/>
    <w:rsid w:val="001306CE"/>
    <w:rsid w:val="0013246B"/>
    <w:rsid w:val="00132820"/>
    <w:rsid w:val="00132BF4"/>
    <w:rsid w:val="001338BE"/>
    <w:rsid w:val="00133C58"/>
    <w:rsid w:val="001341ED"/>
    <w:rsid w:val="0013466E"/>
    <w:rsid w:val="00134760"/>
    <w:rsid w:val="0013516D"/>
    <w:rsid w:val="001363CB"/>
    <w:rsid w:val="00137431"/>
    <w:rsid w:val="00140486"/>
    <w:rsid w:val="001412A7"/>
    <w:rsid w:val="00141726"/>
    <w:rsid w:val="00142159"/>
    <w:rsid w:val="00142EF6"/>
    <w:rsid w:val="001435F6"/>
    <w:rsid w:val="00143662"/>
    <w:rsid w:val="00143ACA"/>
    <w:rsid w:val="00143C35"/>
    <w:rsid w:val="001448CD"/>
    <w:rsid w:val="00145019"/>
    <w:rsid w:val="001460F2"/>
    <w:rsid w:val="001464C0"/>
    <w:rsid w:val="00147E3D"/>
    <w:rsid w:val="001508B8"/>
    <w:rsid w:val="00150B4F"/>
    <w:rsid w:val="00150EEA"/>
    <w:rsid w:val="00151F5A"/>
    <w:rsid w:val="00151FD4"/>
    <w:rsid w:val="0015269D"/>
    <w:rsid w:val="00152B00"/>
    <w:rsid w:val="00152B0B"/>
    <w:rsid w:val="0015415F"/>
    <w:rsid w:val="001550B2"/>
    <w:rsid w:val="001557CA"/>
    <w:rsid w:val="00155CA1"/>
    <w:rsid w:val="00155FEA"/>
    <w:rsid w:val="001560F9"/>
    <w:rsid w:val="0015646D"/>
    <w:rsid w:val="001568B1"/>
    <w:rsid w:val="0015778D"/>
    <w:rsid w:val="00157D0F"/>
    <w:rsid w:val="00157E8A"/>
    <w:rsid w:val="001602D0"/>
    <w:rsid w:val="00160C4D"/>
    <w:rsid w:val="001618D3"/>
    <w:rsid w:val="001619C1"/>
    <w:rsid w:val="00161E8D"/>
    <w:rsid w:val="00162BA9"/>
    <w:rsid w:val="00162BF4"/>
    <w:rsid w:val="00162C84"/>
    <w:rsid w:val="00162DED"/>
    <w:rsid w:val="00162E3D"/>
    <w:rsid w:val="00163947"/>
    <w:rsid w:val="00163B15"/>
    <w:rsid w:val="0016438F"/>
    <w:rsid w:val="001647E3"/>
    <w:rsid w:val="00165901"/>
    <w:rsid w:val="001663F1"/>
    <w:rsid w:val="001665C2"/>
    <w:rsid w:val="00167063"/>
    <w:rsid w:val="001675E4"/>
    <w:rsid w:val="00167E82"/>
    <w:rsid w:val="00167F30"/>
    <w:rsid w:val="00170197"/>
    <w:rsid w:val="00170469"/>
    <w:rsid w:val="00170499"/>
    <w:rsid w:val="00171953"/>
    <w:rsid w:val="00173BAD"/>
    <w:rsid w:val="00173BF8"/>
    <w:rsid w:val="00173C8F"/>
    <w:rsid w:val="001747F9"/>
    <w:rsid w:val="00174D48"/>
    <w:rsid w:val="00175464"/>
    <w:rsid w:val="001755FB"/>
    <w:rsid w:val="001757C6"/>
    <w:rsid w:val="00176894"/>
    <w:rsid w:val="001770D6"/>
    <w:rsid w:val="001803A6"/>
    <w:rsid w:val="001813EE"/>
    <w:rsid w:val="0018158F"/>
    <w:rsid w:val="00181868"/>
    <w:rsid w:val="00181D6B"/>
    <w:rsid w:val="00181E03"/>
    <w:rsid w:val="00182278"/>
    <w:rsid w:val="00182BB6"/>
    <w:rsid w:val="00182E89"/>
    <w:rsid w:val="001832F6"/>
    <w:rsid w:val="00183B38"/>
    <w:rsid w:val="00185491"/>
    <w:rsid w:val="0018559F"/>
    <w:rsid w:val="00186D01"/>
    <w:rsid w:val="00187304"/>
    <w:rsid w:val="00187354"/>
    <w:rsid w:val="0018736A"/>
    <w:rsid w:val="00187AF7"/>
    <w:rsid w:val="00190409"/>
    <w:rsid w:val="00190779"/>
    <w:rsid w:val="001910A3"/>
    <w:rsid w:val="0019233D"/>
    <w:rsid w:val="00193DE9"/>
    <w:rsid w:val="001946B6"/>
    <w:rsid w:val="00194934"/>
    <w:rsid w:val="00195001"/>
    <w:rsid w:val="00195291"/>
    <w:rsid w:val="00195EFC"/>
    <w:rsid w:val="00195F5F"/>
    <w:rsid w:val="00196485"/>
    <w:rsid w:val="00196A06"/>
    <w:rsid w:val="00196E9A"/>
    <w:rsid w:val="0019728E"/>
    <w:rsid w:val="001A0F9E"/>
    <w:rsid w:val="001A1697"/>
    <w:rsid w:val="001A1AE5"/>
    <w:rsid w:val="001A1EB9"/>
    <w:rsid w:val="001A2605"/>
    <w:rsid w:val="001A2CA0"/>
    <w:rsid w:val="001A31B5"/>
    <w:rsid w:val="001A3EC6"/>
    <w:rsid w:val="001A40A1"/>
    <w:rsid w:val="001A4D7F"/>
    <w:rsid w:val="001A5813"/>
    <w:rsid w:val="001A5A4C"/>
    <w:rsid w:val="001A6557"/>
    <w:rsid w:val="001A6872"/>
    <w:rsid w:val="001A6940"/>
    <w:rsid w:val="001A7189"/>
    <w:rsid w:val="001B073E"/>
    <w:rsid w:val="001B0DC9"/>
    <w:rsid w:val="001B1C09"/>
    <w:rsid w:val="001B1DBC"/>
    <w:rsid w:val="001B277F"/>
    <w:rsid w:val="001B2921"/>
    <w:rsid w:val="001B2943"/>
    <w:rsid w:val="001B3241"/>
    <w:rsid w:val="001B41E3"/>
    <w:rsid w:val="001B4801"/>
    <w:rsid w:val="001B4B73"/>
    <w:rsid w:val="001B4DAA"/>
    <w:rsid w:val="001B4E32"/>
    <w:rsid w:val="001B5CE2"/>
    <w:rsid w:val="001B640C"/>
    <w:rsid w:val="001B68B9"/>
    <w:rsid w:val="001B7394"/>
    <w:rsid w:val="001C0A92"/>
    <w:rsid w:val="001C16D0"/>
    <w:rsid w:val="001C3AF8"/>
    <w:rsid w:val="001C3D64"/>
    <w:rsid w:val="001C44F6"/>
    <w:rsid w:val="001C517D"/>
    <w:rsid w:val="001C56B9"/>
    <w:rsid w:val="001C58BD"/>
    <w:rsid w:val="001C5B4D"/>
    <w:rsid w:val="001C6059"/>
    <w:rsid w:val="001C746F"/>
    <w:rsid w:val="001C756B"/>
    <w:rsid w:val="001D076A"/>
    <w:rsid w:val="001D0E1F"/>
    <w:rsid w:val="001D129F"/>
    <w:rsid w:val="001D1BDB"/>
    <w:rsid w:val="001D1C86"/>
    <w:rsid w:val="001D1FF8"/>
    <w:rsid w:val="001D2705"/>
    <w:rsid w:val="001D289A"/>
    <w:rsid w:val="001D32AA"/>
    <w:rsid w:val="001D35DA"/>
    <w:rsid w:val="001D3822"/>
    <w:rsid w:val="001D3B79"/>
    <w:rsid w:val="001D434A"/>
    <w:rsid w:val="001D44B6"/>
    <w:rsid w:val="001D4701"/>
    <w:rsid w:val="001D53BE"/>
    <w:rsid w:val="001D65EE"/>
    <w:rsid w:val="001D6B25"/>
    <w:rsid w:val="001D6D6E"/>
    <w:rsid w:val="001D770C"/>
    <w:rsid w:val="001D7C9D"/>
    <w:rsid w:val="001E00C7"/>
    <w:rsid w:val="001E07BA"/>
    <w:rsid w:val="001E0910"/>
    <w:rsid w:val="001E098F"/>
    <w:rsid w:val="001E0B5A"/>
    <w:rsid w:val="001E0C22"/>
    <w:rsid w:val="001E0EB4"/>
    <w:rsid w:val="001E1787"/>
    <w:rsid w:val="001E1F0D"/>
    <w:rsid w:val="001E2B69"/>
    <w:rsid w:val="001E311E"/>
    <w:rsid w:val="001E34EF"/>
    <w:rsid w:val="001E35F9"/>
    <w:rsid w:val="001E37CE"/>
    <w:rsid w:val="001E3CA5"/>
    <w:rsid w:val="001E3EB3"/>
    <w:rsid w:val="001E424E"/>
    <w:rsid w:val="001E44AC"/>
    <w:rsid w:val="001E4889"/>
    <w:rsid w:val="001E4890"/>
    <w:rsid w:val="001E48DE"/>
    <w:rsid w:val="001E4FD8"/>
    <w:rsid w:val="001E50C5"/>
    <w:rsid w:val="001E6731"/>
    <w:rsid w:val="001E75AA"/>
    <w:rsid w:val="001E78E0"/>
    <w:rsid w:val="001E799C"/>
    <w:rsid w:val="001E7C34"/>
    <w:rsid w:val="001E7F19"/>
    <w:rsid w:val="001F1061"/>
    <w:rsid w:val="001F185E"/>
    <w:rsid w:val="001F1FE0"/>
    <w:rsid w:val="001F36A7"/>
    <w:rsid w:val="001F3BD2"/>
    <w:rsid w:val="001F45B4"/>
    <w:rsid w:val="001F4634"/>
    <w:rsid w:val="001F5114"/>
    <w:rsid w:val="001F542F"/>
    <w:rsid w:val="001F5BC3"/>
    <w:rsid w:val="001F6EDC"/>
    <w:rsid w:val="001F709E"/>
    <w:rsid w:val="001F7BCB"/>
    <w:rsid w:val="002000A1"/>
    <w:rsid w:val="00200945"/>
    <w:rsid w:val="00200C9E"/>
    <w:rsid w:val="0020121F"/>
    <w:rsid w:val="00201716"/>
    <w:rsid w:val="002019A5"/>
    <w:rsid w:val="00202D84"/>
    <w:rsid w:val="00202DAF"/>
    <w:rsid w:val="002037F1"/>
    <w:rsid w:val="00203B9D"/>
    <w:rsid w:val="00203C6E"/>
    <w:rsid w:val="00203DDF"/>
    <w:rsid w:val="002040F5"/>
    <w:rsid w:val="002042B5"/>
    <w:rsid w:val="00204619"/>
    <w:rsid w:val="002056D3"/>
    <w:rsid w:val="002060F2"/>
    <w:rsid w:val="0020742C"/>
    <w:rsid w:val="0020749F"/>
    <w:rsid w:val="002079F3"/>
    <w:rsid w:val="00207B84"/>
    <w:rsid w:val="002118A2"/>
    <w:rsid w:val="002120C4"/>
    <w:rsid w:val="00212C84"/>
    <w:rsid w:val="00213461"/>
    <w:rsid w:val="00213D61"/>
    <w:rsid w:val="00213E32"/>
    <w:rsid w:val="00214C38"/>
    <w:rsid w:val="00215083"/>
    <w:rsid w:val="00215469"/>
    <w:rsid w:val="00215B77"/>
    <w:rsid w:val="0021694F"/>
    <w:rsid w:val="00216B1B"/>
    <w:rsid w:val="00217282"/>
    <w:rsid w:val="0021736F"/>
    <w:rsid w:val="00217422"/>
    <w:rsid w:val="0022035A"/>
    <w:rsid w:val="0022057E"/>
    <w:rsid w:val="00220FBA"/>
    <w:rsid w:val="00221276"/>
    <w:rsid w:val="00221787"/>
    <w:rsid w:val="00221B1E"/>
    <w:rsid w:val="00221E29"/>
    <w:rsid w:val="00222A0A"/>
    <w:rsid w:val="002238E7"/>
    <w:rsid w:val="00223986"/>
    <w:rsid w:val="00224261"/>
    <w:rsid w:val="00224593"/>
    <w:rsid w:val="002246B5"/>
    <w:rsid w:val="002257AB"/>
    <w:rsid w:val="00225A74"/>
    <w:rsid w:val="0022642E"/>
    <w:rsid w:val="00226764"/>
    <w:rsid w:val="002269BB"/>
    <w:rsid w:val="00230893"/>
    <w:rsid w:val="002314A2"/>
    <w:rsid w:val="0023157C"/>
    <w:rsid w:val="002316DC"/>
    <w:rsid w:val="00231E97"/>
    <w:rsid w:val="00232201"/>
    <w:rsid w:val="0023347E"/>
    <w:rsid w:val="00233A21"/>
    <w:rsid w:val="002341B5"/>
    <w:rsid w:val="00235DBC"/>
    <w:rsid w:val="002367B3"/>
    <w:rsid w:val="00237122"/>
    <w:rsid w:val="00237341"/>
    <w:rsid w:val="0023751C"/>
    <w:rsid w:val="00237ABC"/>
    <w:rsid w:val="002406F8"/>
    <w:rsid w:val="00240FD7"/>
    <w:rsid w:val="00241465"/>
    <w:rsid w:val="00241CB6"/>
    <w:rsid w:val="00241FF0"/>
    <w:rsid w:val="0024290A"/>
    <w:rsid w:val="002429F7"/>
    <w:rsid w:val="00242DC3"/>
    <w:rsid w:val="0024351C"/>
    <w:rsid w:val="00243674"/>
    <w:rsid w:val="00243FD0"/>
    <w:rsid w:val="00244801"/>
    <w:rsid w:val="002453F8"/>
    <w:rsid w:val="00245B35"/>
    <w:rsid w:val="00245D69"/>
    <w:rsid w:val="00246E0A"/>
    <w:rsid w:val="00247AE8"/>
    <w:rsid w:val="002504A2"/>
    <w:rsid w:val="00250512"/>
    <w:rsid w:val="002506EC"/>
    <w:rsid w:val="002509A2"/>
    <w:rsid w:val="00250C4A"/>
    <w:rsid w:val="002516A1"/>
    <w:rsid w:val="0025180B"/>
    <w:rsid w:val="00251D08"/>
    <w:rsid w:val="00252144"/>
    <w:rsid w:val="002524E1"/>
    <w:rsid w:val="00252826"/>
    <w:rsid w:val="002528FE"/>
    <w:rsid w:val="00253109"/>
    <w:rsid w:val="0025315D"/>
    <w:rsid w:val="00253357"/>
    <w:rsid w:val="00253386"/>
    <w:rsid w:val="00253413"/>
    <w:rsid w:val="002535DA"/>
    <w:rsid w:val="00253ADA"/>
    <w:rsid w:val="00253F33"/>
    <w:rsid w:val="00254682"/>
    <w:rsid w:val="00254CEB"/>
    <w:rsid w:val="00255747"/>
    <w:rsid w:val="00255C65"/>
    <w:rsid w:val="00255FC3"/>
    <w:rsid w:val="00256810"/>
    <w:rsid w:val="002569E2"/>
    <w:rsid w:val="00256DB1"/>
    <w:rsid w:val="00256E18"/>
    <w:rsid w:val="002575C5"/>
    <w:rsid w:val="00257C19"/>
    <w:rsid w:val="00257D2B"/>
    <w:rsid w:val="00257F46"/>
    <w:rsid w:val="0026021E"/>
    <w:rsid w:val="00260DCF"/>
    <w:rsid w:val="00260E4C"/>
    <w:rsid w:val="0026145F"/>
    <w:rsid w:val="002619D4"/>
    <w:rsid w:val="00261D82"/>
    <w:rsid w:val="0026236A"/>
    <w:rsid w:val="00262677"/>
    <w:rsid w:val="002627D1"/>
    <w:rsid w:val="00262A00"/>
    <w:rsid w:val="00263499"/>
    <w:rsid w:val="002639B9"/>
    <w:rsid w:val="0026535C"/>
    <w:rsid w:val="0026632A"/>
    <w:rsid w:val="00267036"/>
    <w:rsid w:val="0026757A"/>
    <w:rsid w:val="002700FF"/>
    <w:rsid w:val="002708CD"/>
    <w:rsid w:val="00270FDD"/>
    <w:rsid w:val="002711F4"/>
    <w:rsid w:val="00271388"/>
    <w:rsid w:val="002713E5"/>
    <w:rsid w:val="0027222B"/>
    <w:rsid w:val="002724B7"/>
    <w:rsid w:val="002725D9"/>
    <w:rsid w:val="0027278F"/>
    <w:rsid w:val="00272E2D"/>
    <w:rsid w:val="0027388F"/>
    <w:rsid w:val="00274B8E"/>
    <w:rsid w:val="00274CB2"/>
    <w:rsid w:val="00275925"/>
    <w:rsid w:val="00275A75"/>
    <w:rsid w:val="00275B96"/>
    <w:rsid w:val="002766FE"/>
    <w:rsid w:val="0027685C"/>
    <w:rsid w:val="00277402"/>
    <w:rsid w:val="00280AB2"/>
    <w:rsid w:val="002812C8"/>
    <w:rsid w:val="00281B59"/>
    <w:rsid w:val="00282A4E"/>
    <w:rsid w:val="00283606"/>
    <w:rsid w:val="002839F5"/>
    <w:rsid w:val="00283DA9"/>
    <w:rsid w:val="002845AA"/>
    <w:rsid w:val="00284B23"/>
    <w:rsid w:val="002852D9"/>
    <w:rsid w:val="002855B2"/>
    <w:rsid w:val="00286A33"/>
    <w:rsid w:val="002870D7"/>
    <w:rsid w:val="00287385"/>
    <w:rsid w:val="0028738B"/>
    <w:rsid w:val="00287F65"/>
    <w:rsid w:val="00290117"/>
    <w:rsid w:val="002904C7"/>
    <w:rsid w:val="002908AD"/>
    <w:rsid w:val="00290ADD"/>
    <w:rsid w:val="00290B51"/>
    <w:rsid w:val="00290DE4"/>
    <w:rsid w:val="0029128D"/>
    <w:rsid w:val="00291BC6"/>
    <w:rsid w:val="00291BE3"/>
    <w:rsid w:val="0029233F"/>
    <w:rsid w:val="00293C19"/>
    <w:rsid w:val="00293F52"/>
    <w:rsid w:val="00294065"/>
    <w:rsid w:val="00294202"/>
    <w:rsid w:val="00294A70"/>
    <w:rsid w:val="00295335"/>
    <w:rsid w:val="00295393"/>
    <w:rsid w:val="00295731"/>
    <w:rsid w:val="002967BA"/>
    <w:rsid w:val="0029680D"/>
    <w:rsid w:val="002970E7"/>
    <w:rsid w:val="0029710C"/>
    <w:rsid w:val="00297C80"/>
    <w:rsid w:val="00297D65"/>
    <w:rsid w:val="002A0904"/>
    <w:rsid w:val="002A0FE1"/>
    <w:rsid w:val="002A119E"/>
    <w:rsid w:val="002A13A0"/>
    <w:rsid w:val="002A1473"/>
    <w:rsid w:val="002A1AB9"/>
    <w:rsid w:val="002A1C96"/>
    <w:rsid w:val="002A1E30"/>
    <w:rsid w:val="002A20DD"/>
    <w:rsid w:val="002A292E"/>
    <w:rsid w:val="002A2C91"/>
    <w:rsid w:val="002A34DE"/>
    <w:rsid w:val="002A414E"/>
    <w:rsid w:val="002A44A4"/>
    <w:rsid w:val="002A4C04"/>
    <w:rsid w:val="002A5005"/>
    <w:rsid w:val="002A5E64"/>
    <w:rsid w:val="002A5EC3"/>
    <w:rsid w:val="002A6648"/>
    <w:rsid w:val="002A6AC8"/>
    <w:rsid w:val="002A6DA5"/>
    <w:rsid w:val="002A768F"/>
    <w:rsid w:val="002B0C51"/>
    <w:rsid w:val="002B0F6B"/>
    <w:rsid w:val="002B1725"/>
    <w:rsid w:val="002B1923"/>
    <w:rsid w:val="002B1A07"/>
    <w:rsid w:val="002B20B3"/>
    <w:rsid w:val="002B2BD4"/>
    <w:rsid w:val="002B5763"/>
    <w:rsid w:val="002B65F6"/>
    <w:rsid w:val="002B66C5"/>
    <w:rsid w:val="002B788C"/>
    <w:rsid w:val="002B7C2D"/>
    <w:rsid w:val="002C0A41"/>
    <w:rsid w:val="002C0D85"/>
    <w:rsid w:val="002C1434"/>
    <w:rsid w:val="002C1471"/>
    <w:rsid w:val="002C17E7"/>
    <w:rsid w:val="002C2051"/>
    <w:rsid w:val="002C27FB"/>
    <w:rsid w:val="002C37D8"/>
    <w:rsid w:val="002C4B3F"/>
    <w:rsid w:val="002C5D00"/>
    <w:rsid w:val="002C5EF8"/>
    <w:rsid w:val="002C6E97"/>
    <w:rsid w:val="002C7229"/>
    <w:rsid w:val="002C7573"/>
    <w:rsid w:val="002C7B70"/>
    <w:rsid w:val="002C7FB5"/>
    <w:rsid w:val="002D00B3"/>
    <w:rsid w:val="002D0AA9"/>
    <w:rsid w:val="002D0B0A"/>
    <w:rsid w:val="002D0C4D"/>
    <w:rsid w:val="002D117A"/>
    <w:rsid w:val="002D1D25"/>
    <w:rsid w:val="002D2876"/>
    <w:rsid w:val="002D3B9E"/>
    <w:rsid w:val="002D3DD8"/>
    <w:rsid w:val="002D4126"/>
    <w:rsid w:val="002D521C"/>
    <w:rsid w:val="002D5946"/>
    <w:rsid w:val="002D5A90"/>
    <w:rsid w:val="002D7D6A"/>
    <w:rsid w:val="002E02D0"/>
    <w:rsid w:val="002E16A0"/>
    <w:rsid w:val="002E2175"/>
    <w:rsid w:val="002E3180"/>
    <w:rsid w:val="002E3663"/>
    <w:rsid w:val="002E390E"/>
    <w:rsid w:val="002E3EAF"/>
    <w:rsid w:val="002E4087"/>
    <w:rsid w:val="002E4970"/>
    <w:rsid w:val="002E5626"/>
    <w:rsid w:val="002E5A4F"/>
    <w:rsid w:val="002E5C25"/>
    <w:rsid w:val="002E5D1A"/>
    <w:rsid w:val="002E6603"/>
    <w:rsid w:val="002E6A3E"/>
    <w:rsid w:val="002E78AB"/>
    <w:rsid w:val="002E7A18"/>
    <w:rsid w:val="002E7E52"/>
    <w:rsid w:val="002F0582"/>
    <w:rsid w:val="002F0CD9"/>
    <w:rsid w:val="002F1092"/>
    <w:rsid w:val="002F18EC"/>
    <w:rsid w:val="002F3A30"/>
    <w:rsid w:val="002F3F8C"/>
    <w:rsid w:val="002F4111"/>
    <w:rsid w:val="002F4E89"/>
    <w:rsid w:val="002F52BF"/>
    <w:rsid w:val="002F63EB"/>
    <w:rsid w:val="002F68E5"/>
    <w:rsid w:val="002F6C9E"/>
    <w:rsid w:val="002F7509"/>
    <w:rsid w:val="002F78DA"/>
    <w:rsid w:val="002F7D9E"/>
    <w:rsid w:val="00301B87"/>
    <w:rsid w:val="00301CFA"/>
    <w:rsid w:val="003027FB"/>
    <w:rsid w:val="00303789"/>
    <w:rsid w:val="00304D19"/>
    <w:rsid w:val="00304EC8"/>
    <w:rsid w:val="00305C06"/>
    <w:rsid w:val="00305E4D"/>
    <w:rsid w:val="00306219"/>
    <w:rsid w:val="00306DB7"/>
    <w:rsid w:val="00306E13"/>
    <w:rsid w:val="00307443"/>
    <w:rsid w:val="00307731"/>
    <w:rsid w:val="003103B0"/>
    <w:rsid w:val="0031042A"/>
    <w:rsid w:val="003107B3"/>
    <w:rsid w:val="00310901"/>
    <w:rsid w:val="00310B1A"/>
    <w:rsid w:val="003110CD"/>
    <w:rsid w:val="00311942"/>
    <w:rsid w:val="00312089"/>
    <w:rsid w:val="0031227A"/>
    <w:rsid w:val="0031246C"/>
    <w:rsid w:val="00312738"/>
    <w:rsid w:val="00312BE6"/>
    <w:rsid w:val="00312E9C"/>
    <w:rsid w:val="00313C55"/>
    <w:rsid w:val="0031401F"/>
    <w:rsid w:val="003149BB"/>
    <w:rsid w:val="00314D4D"/>
    <w:rsid w:val="0031582F"/>
    <w:rsid w:val="00315CED"/>
    <w:rsid w:val="003171E5"/>
    <w:rsid w:val="00317540"/>
    <w:rsid w:val="00317DA8"/>
    <w:rsid w:val="00317DB9"/>
    <w:rsid w:val="003204E8"/>
    <w:rsid w:val="00320746"/>
    <w:rsid w:val="0032120C"/>
    <w:rsid w:val="003214CC"/>
    <w:rsid w:val="003218BD"/>
    <w:rsid w:val="00321BB3"/>
    <w:rsid w:val="003220B0"/>
    <w:rsid w:val="003221BA"/>
    <w:rsid w:val="00322C29"/>
    <w:rsid w:val="00323502"/>
    <w:rsid w:val="00323F34"/>
    <w:rsid w:val="0032402A"/>
    <w:rsid w:val="00324F5A"/>
    <w:rsid w:val="00325B4F"/>
    <w:rsid w:val="0032630E"/>
    <w:rsid w:val="003263AE"/>
    <w:rsid w:val="0032676D"/>
    <w:rsid w:val="0032686D"/>
    <w:rsid w:val="00326A11"/>
    <w:rsid w:val="00326E2C"/>
    <w:rsid w:val="003279EF"/>
    <w:rsid w:val="00327CFF"/>
    <w:rsid w:val="00330A03"/>
    <w:rsid w:val="00331090"/>
    <w:rsid w:val="00331249"/>
    <w:rsid w:val="00331606"/>
    <w:rsid w:val="00331B6A"/>
    <w:rsid w:val="0033453F"/>
    <w:rsid w:val="003346BE"/>
    <w:rsid w:val="00335702"/>
    <w:rsid w:val="00335904"/>
    <w:rsid w:val="003360C6"/>
    <w:rsid w:val="003361FC"/>
    <w:rsid w:val="003368C9"/>
    <w:rsid w:val="00336D7B"/>
    <w:rsid w:val="003370E9"/>
    <w:rsid w:val="003372C0"/>
    <w:rsid w:val="003376C2"/>
    <w:rsid w:val="00337B24"/>
    <w:rsid w:val="003412D6"/>
    <w:rsid w:val="00341369"/>
    <w:rsid w:val="00341B1E"/>
    <w:rsid w:val="00341E6B"/>
    <w:rsid w:val="003422D7"/>
    <w:rsid w:val="0034239E"/>
    <w:rsid w:val="00342FFB"/>
    <w:rsid w:val="00343AEE"/>
    <w:rsid w:val="00343F21"/>
    <w:rsid w:val="003442E8"/>
    <w:rsid w:val="00344405"/>
    <w:rsid w:val="003446D1"/>
    <w:rsid w:val="0034487F"/>
    <w:rsid w:val="00344BB7"/>
    <w:rsid w:val="00344C1F"/>
    <w:rsid w:val="00345A0B"/>
    <w:rsid w:val="00346141"/>
    <w:rsid w:val="00346357"/>
    <w:rsid w:val="003468FD"/>
    <w:rsid w:val="00350246"/>
    <w:rsid w:val="00350957"/>
    <w:rsid w:val="00351687"/>
    <w:rsid w:val="00352DBA"/>
    <w:rsid w:val="00353664"/>
    <w:rsid w:val="00353AE0"/>
    <w:rsid w:val="00355BF9"/>
    <w:rsid w:val="00355E24"/>
    <w:rsid w:val="0035632D"/>
    <w:rsid w:val="00356E03"/>
    <w:rsid w:val="00356E56"/>
    <w:rsid w:val="00356E96"/>
    <w:rsid w:val="0035725D"/>
    <w:rsid w:val="00357471"/>
    <w:rsid w:val="00357598"/>
    <w:rsid w:val="0035779E"/>
    <w:rsid w:val="00357864"/>
    <w:rsid w:val="00361AEA"/>
    <w:rsid w:val="00362243"/>
    <w:rsid w:val="0036267A"/>
    <w:rsid w:val="00362754"/>
    <w:rsid w:val="00362AB8"/>
    <w:rsid w:val="00362C02"/>
    <w:rsid w:val="00362DE1"/>
    <w:rsid w:val="00364230"/>
    <w:rsid w:val="00364312"/>
    <w:rsid w:val="0036457D"/>
    <w:rsid w:val="00364B8E"/>
    <w:rsid w:val="00364CAD"/>
    <w:rsid w:val="0036561D"/>
    <w:rsid w:val="00365AE2"/>
    <w:rsid w:val="00365D05"/>
    <w:rsid w:val="00365F11"/>
    <w:rsid w:val="00370307"/>
    <w:rsid w:val="00370C45"/>
    <w:rsid w:val="00370DCB"/>
    <w:rsid w:val="00371265"/>
    <w:rsid w:val="003725B5"/>
    <w:rsid w:val="00372A3D"/>
    <w:rsid w:val="00372CEC"/>
    <w:rsid w:val="00373983"/>
    <w:rsid w:val="003740A2"/>
    <w:rsid w:val="003741C9"/>
    <w:rsid w:val="003746AD"/>
    <w:rsid w:val="00374DE9"/>
    <w:rsid w:val="00375C30"/>
    <w:rsid w:val="00375E2E"/>
    <w:rsid w:val="003760D5"/>
    <w:rsid w:val="00376407"/>
    <w:rsid w:val="00376444"/>
    <w:rsid w:val="0037768F"/>
    <w:rsid w:val="0038125B"/>
    <w:rsid w:val="0038334E"/>
    <w:rsid w:val="003833B1"/>
    <w:rsid w:val="00383A0A"/>
    <w:rsid w:val="00383E78"/>
    <w:rsid w:val="00384A7A"/>
    <w:rsid w:val="00385324"/>
    <w:rsid w:val="00385CFB"/>
    <w:rsid w:val="00385DEA"/>
    <w:rsid w:val="00386053"/>
    <w:rsid w:val="003867B8"/>
    <w:rsid w:val="00386CAC"/>
    <w:rsid w:val="00387921"/>
    <w:rsid w:val="00387B38"/>
    <w:rsid w:val="00387F69"/>
    <w:rsid w:val="00387F94"/>
    <w:rsid w:val="003904F7"/>
    <w:rsid w:val="00390838"/>
    <w:rsid w:val="0039090F"/>
    <w:rsid w:val="00391191"/>
    <w:rsid w:val="00391E43"/>
    <w:rsid w:val="00391FD1"/>
    <w:rsid w:val="00392545"/>
    <w:rsid w:val="00392953"/>
    <w:rsid w:val="00392B69"/>
    <w:rsid w:val="00392D95"/>
    <w:rsid w:val="00393D7F"/>
    <w:rsid w:val="00394105"/>
    <w:rsid w:val="00395792"/>
    <w:rsid w:val="00395F22"/>
    <w:rsid w:val="00395F3B"/>
    <w:rsid w:val="003973A2"/>
    <w:rsid w:val="0039788C"/>
    <w:rsid w:val="00397926"/>
    <w:rsid w:val="00397BD8"/>
    <w:rsid w:val="003A0AB5"/>
    <w:rsid w:val="003A15D4"/>
    <w:rsid w:val="003A2004"/>
    <w:rsid w:val="003A2575"/>
    <w:rsid w:val="003A2A5D"/>
    <w:rsid w:val="003A2B6E"/>
    <w:rsid w:val="003A2C6E"/>
    <w:rsid w:val="003A2DF9"/>
    <w:rsid w:val="003A2FC8"/>
    <w:rsid w:val="003A36FF"/>
    <w:rsid w:val="003A373A"/>
    <w:rsid w:val="003A41B6"/>
    <w:rsid w:val="003A62D2"/>
    <w:rsid w:val="003A62D5"/>
    <w:rsid w:val="003A6831"/>
    <w:rsid w:val="003B0144"/>
    <w:rsid w:val="003B0299"/>
    <w:rsid w:val="003B02EC"/>
    <w:rsid w:val="003B11B2"/>
    <w:rsid w:val="003B1C07"/>
    <w:rsid w:val="003B2A5B"/>
    <w:rsid w:val="003B4A8E"/>
    <w:rsid w:val="003B4F54"/>
    <w:rsid w:val="003B5CA5"/>
    <w:rsid w:val="003B5E02"/>
    <w:rsid w:val="003B622F"/>
    <w:rsid w:val="003B6FBC"/>
    <w:rsid w:val="003B7343"/>
    <w:rsid w:val="003C131D"/>
    <w:rsid w:val="003C13D6"/>
    <w:rsid w:val="003C13F8"/>
    <w:rsid w:val="003C1BA4"/>
    <w:rsid w:val="003C1C09"/>
    <w:rsid w:val="003C243D"/>
    <w:rsid w:val="003C270B"/>
    <w:rsid w:val="003C2754"/>
    <w:rsid w:val="003C286E"/>
    <w:rsid w:val="003C2EAD"/>
    <w:rsid w:val="003C343F"/>
    <w:rsid w:val="003C349F"/>
    <w:rsid w:val="003C34EE"/>
    <w:rsid w:val="003C3784"/>
    <w:rsid w:val="003C37B8"/>
    <w:rsid w:val="003C3D8E"/>
    <w:rsid w:val="003C3EEC"/>
    <w:rsid w:val="003C4002"/>
    <w:rsid w:val="003C42BD"/>
    <w:rsid w:val="003C48E5"/>
    <w:rsid w:val="003C4B4A"/>
    <w:rsid w:val="003C4DF5"/>
    <w:rsid w:val="003C5139"/>
    <w:rsid w:val="003C5E85"/>
    <w:rsid w:val="003C5E9C"/>
    <w:rsid w:val="003C7122"/>
    <w:rsid w:val="003C7635"/>
    <w:rsid w:val="003D0BD4"/>
    <w:rsid w:val="003D0DEC"/>
    <w:rsid w:val="003D14C8"/>
    <w:rsid w:val="003D173D"/>
    <w:rsid w:val="003D198E"/>
    <w:rsid w:val="003D3175"/>
    <w:rsid w:val="003D32E7"/>
    <w:rsid w:val="003D394A"/>
    <w:rsid w:val="003D3A6B"/>
    <w:rsid w:val="003D448E"/>
    <w:rsid w:val="003D449E"/>
    <w:rsid w:val="003D465B"/>
    <w:rsid w:val="003D5C8F"/>
    <w:rsid w:val="003D650B"/>
    <w:rsid w:val="003D65B1"/>
    <w:rsid w:val="003D677D"/>
    <w:rsid w:val="003D6798"/>
    <w:rsid w:val="003D723A"/>
    <w:rsid w:val="003D782F"/>
    <w:rsid w:val="003D7A7C"/>
    <w:rsid w:val="003D7EC8"/>
    <w:rsid w:val="003E05D5"/>
    <w:rsid w:val="003E0ABC"/>
    <w:rsid w:val="003E16E8"/>
    <w:rsid w:val="003E25DB"/>
    <w:rsid w:val="003E2A14"/>
    <w:rsid w:val="003E310E"/>
    <w:rsid w:val="003E3300"/>
    <w:rsid w:val="003E3B0F"/>
    <w:rsid w:val="003E462A"/>
    <w:rsid w:val="003E48FE"/>
    <w:rsid w:val="003E4F2F"/>
    <w:rsid w:val="003E5488"/>
    <w:rsid w:val="003E5FEC"/>
    <w:rsid w:val="003E654E"/>
    <w:rsid w:val="003E722B"/>
    <w:rsid w:val="003F00BB"/>
    <w:rsid w:val="003F0D5C"/>
    <w:rsid w:val="003F14B3"/>
    <w:rsid w:val="003F17A6"/>
    <w:rsid w:val="003F19D6"/>
    <w:rsid w:val="003F19E3"/>
    <w:rsid w:val="003F22DC"/>
    <w:rsid w:val="003F248E"/>
    <w:rsid w:val="003F2F00"/>
    <w:rsid w:val="003F3294"/>
    <w:rsid w:val="003F34B6"/>
    <w:rsid w:val="003F3687"/>
    <w:rsid w:val="003F38DC"/>
    <w:rsid w:val="003F3B1B"/>
    <w:rsid w:val="003F4548"/>
    <w:rsid w:val="003F4AC5"/>
    <w:rsid w:val="003F5452"/>
    <w:rsid w:val="003F61EA"/>
    <w:rsid w:val="003F6262"/>
    <w:rsid w:val="003F70A5"/>
    <w:rsid w:val="003F754A"/>
    <w:rsid w:val="003F7648"/>
    <w:rsid w:val="003F772D"/>
    <w:rsid w:val="0040044F"/>
    <w:rsid w:val="00400D82"/>
    <w:rsid w:val="00401010"/>
    <w:rsid w:val="00401747"/>
    <w:rsid w:val="004017D8"/>
    <w:rsid w:val="00401829"/>
    <w:rsid w:val="00402CAF"/>
    <w:rsid w:val="00403134"/>
    <w:rsid w:val="004049AD"/>
    <w:rsid w:val="00404CA6"/>
    <w:rsid w:val="0040560C"/>
    <w:rsid w:val="004071D9"/>
    <w:rsid w:val="004072B6"/>
    <w:rsid w:val="0040793F"/>
    <w:rsid w:val="00410410"/>
    <w:rsid w:val="00410959"/>
    <w:rsid w:val="00410A90"/>
    <w:rsid w:val="00411281"/>
    <w:rsid w:val="004114B7"/>
    <w:rsid w:val="004116B8"/>
    <w:rsid w:val="004120C5"/>
    <w:rsid w:val="00412804"/>
    <w:rsid w:val="00412DF4"/>
    <w:rsid w:val="004131A3"/>
    <w:rsid w:val="004132BF"/>
    <w:rsid w:val="0041333D"/>
    <w:rsid w:val="0041352E"/>
    <w:rsid w:val="00413995"/>
    <w:rsid w:val="00414589"/>
    <w:rsid w:val="00414A64"/>
    <w:rsid w:val="00414C13"/>
    <w:rsid w:val="00415137"/>
    <w:rsid w:val="0041521B"/>
    <w:rsid w:val="004154F1"/>
    <w:rsid w:val="00415649"/>
    <w:rsid w:val="004156A8"/>
    <w:rsid w:val="0041577A"/>
    <w:rsid w:val="004159D7"/>
    <w:rsid w:val="00415C36"/>
    <w:rsid w:val="00415DAE"/>
    <w:rsid w:val="00416388"/>
    <w:rsid w:val="00416F25"/>
    <w:rsid w:val="00417C4E"/>
    <w:rsid w:val="00420A25"/>
    <w:rsid w:val="004215B4"/>
    <w:rsid w:val="00422E35"/>
    <w:rsid w:val="00423597"/>
    <w:rsid w:val="00423600"/>
    <w:rsid w:val="004236D5"/>
    <w:rsid w:val="004237C2"/>
    <w:rsid w:val="00423807"/>
    <w:rsid w:val="00423A8C"/>
    <w:rsid w:val="00423BCA"/>
    <w:rsid w:val="004244F5"/>
    <w:rsid w:val="00424BFC"/>
    <w:rsid w:val="0042613B"/>
    <w:rsid w:val="00426875"/>
    <w:rsid w:val="00426954"/>
    <w:rsid w:val="0042710A"/>
    <w:rsid w:val="004277C9"/>
    <w:rsid w:val="00427F47"/>
    <w:rsid w:val="00430307"/>
    <w:rsid w:val="00430606"/>
    <w:rsid w:val="004309F6"/>
    <w:rsid w:val="004316A7"/>
    <w:rsid w:val="004321EE"/>
    <w:rsid w:val="00432288"/>
    <w:rsid w:val="00432D16"/>
    <w:rsid w:val="00432EE7"/>
    <w:rsid w:val="004331F3"/>
    <w:rsid w:val="00434259"/>
    <w:rsid w:val="00434542"/>
    <w:rsid w:val="00434809"/>
    <w:rsid w:val="004348E4"/>
    <w:rsid w:val="00434AC6"/>
    <w:rsid w:val="0043504F"/>
    <w:rsid w:val="0043516D"/>
    <w:rsid w:val="004354AD"/>
    <w:rsid w:val="00435CAE"/>
    <w:rsid w:val="004368AE"/>
    <w:rsid w:val="00436C64"/>
    <w:rsid w:val="00437FB0"/>
    <w:rsid w:val="004401AE"/>
    <w:rsid w:val="00440415"/>
    <w:rsid w:val="004413F1"/>
    <w:rsid w:val="00442094"/>
    <w:rsid w:val="00443767"/>
    <w:rsid w:val="00444783"/>
    <w:rsid w:val="00445020"/>
    <w:rsid w:val="00445E77"/>
    <w:rsid w:val="004463B4"/>
    <w:rsid w:val="004463C4"/>
    <w:rsid w:val="004467C8"/>
    <w:rsid w:val="00451219"/>
    <w:rsid w:val="00452B43"/>
    <w:rsid w:val="00453E0B"/>
    <w:rsid w:val="00455957"/>
    <w:rsid w:val="00456752"/>
    <w:rsid w:val="00456F5A"/>
    <w:rsid w:val="00457019"/>
    <w:rsid w:val="00457B26"/>
    <w:rsid w:val="00457B38"/>
    <w:rsid w:val="00460AAF"/>
    <w:rsid w:val="00460B2F"/>
    <w:rsid w:val="00460C1D"/>
    <w:rsid w:val="00461733"/>
    <w:rsid w:val="00462142"/>
    <w:rsid w:val="0046263F"/>
    <w:rsid w:val="00463003"/>
    <w:rsid w:val="00463764"/>
    <w:rsid w:val="00463BC3"/>
    <w:rsid w:val="00464632"/>
    <w:rsid w:val="00464D10"/>
    <w:rsid w:val="0046505A"/>
    <w:rsid w:val="0046635E"/>
    <w:rsid w:val="004663DE"/>
    <w:rsid w:val="00467DEF"/>
    <w:rsid w:val="0047183C"/>
    <w:rsid w:val="00471D8C"/>
    <w:rsid w:val="00472202"/>
    <w:rsid w:val="004734C3"/>
    <w:rsid w:val="00473CF9"/>
    <w:rsid w:val="004753AA"/>
    <w:rsid w:val="00475F46"/>
    <w:rsid w:val="004770F7"/>
    <w:rsid w:val="00477393"/>
    <w:rsid w:val="0048124D"/>
    <w:rsid w:val="0048185D"/>
    <w:rsid w:val="00484FBF"/>
    <w:rsid w:val="004852E8"/>
    <w:rsid w:val="00485556"/>
    <w:rsid w:val="004857A8"/>
    <w:rsid w:val="0048674C"/>
    <w:rsid w:val="0048691D"/>
    <w:rsid w:val="00486C73"/>
    <w:rsid w:val="00486F6D"/>
    <w:rsid w:val="00487918"/>
    <w:rsid w:val="00487A72"/>
    <w:rsid w:val="00490058"/>
    <w:rsid w:val="00491066"/>
    <w:rsid w:val="0049110A"/>
    <w:rsid w:val="0049132A"/>
    <w:rsid w:val="004914E3"/>
    <w:rsid w:val="00491A62"/>
    <w:rsid w:val="00492058"/>
    <w:rsid w:val="0049218A"/>
    <w:rsid w:val="00492610"/>
    <w:rsid w:val="0049264B"/>
    <w:rsid w:val="00492717"/>
    <w:rsid w:val="0049410C"/>
    <w:rsid w:val="004955AD"/>
    <w:rsid w:val="00495956"/>
    <w:rsid w:val="00495A38"/>
    <w:rsid w:val="00495A63"/>
    <w:rsid w:val="00495CF0"/>
    <w:rsid w:val="00495E00"/>
    <w:rsid w:val="0049663E"/>
    <w:rsid w:val="0049759B"/>
    <w:rsid w:val="00497BC1"/>
    <w:rsid w:val="004A010E"/>
    <w:rsid w:val="004A02F1"/>
    <w:rsid w:val="004A0457"/>
    <w:rsid w:val="004A1120"/>
    <w:rsid w:val="004A1768"/>
    <w:rsid w:val="004A2ED5"/>
    <w:rsid w:val="004A3490"/>
    <w:rsid w:val="004A4392"/>
    <w:rsid w:val="004A5BFB"/>
    <w:rsid w:val="004A7603"/>
    <w:rsid w:val="004A7F07"/>
    <w:rsid w:val="004B09B2"/>
    <w:rsid w:val="004B343D"/>
    <w:rsid w:val="004B4506"/>
    <w:rsid w:val="004B4BC4"/>
    <w:rsid w:val="004B4C06"/>
    <w:rsid w:val="004B4E68"/>
    <w:rsid w:val="004B5102"/>
    <w:rsid w:val="004B51B1"/>
    <w:rsid w:val="004B5C7F"/>
    <w:rsid w:val="004B5D03"/>
    <w:rsid w:val="004B6A4C"/>
    <w:rsid w:val="004C1A3A"/>
    <w:rsid w:val="004C1AC1"/>
    <w:rsid w:val="004C21FA"/>
    <w:rsid w:val="004C2F1C"/>
    <w:rsid w:val="004C3828"/>
    <w:rsid w:val="004C3843"/>
    <w:rsid w:val="004C40A2"/>
    <w:rsid w:val="004C4243"/>
    <w:rsid w:val="004C495F"/>
    <w:rsid w:val="004C4ADA"/>
    <w:rsid w:val="004C52AB"/>
    <w:rsid w:val="004C54FF"/>
    <w:rsid w:val="004C5792"/>
    <w:rsid w:val="004C5AD8"/>
    <w:rsid w:val="004C5B9D"/>
    <w:rsid w:val="004C5CFD"/>
    <w:rsid w:val="004C5D41"/>
    <w:rsid w:val="004C63B5"/>
    <w:rsid w:val="004C63F0"/>
    <w:rsid w:val="004C651A"/>
    <w:rsid w:val="004C7DD6"/>
    <w:rsid w:val="004D0A09"/>
    <w:rsid w:val="004D0B09"/>
    <w:rsid w:val="004D0B8F"/>
    <w:rsid w:val="004D178D"/>
    <w:rsid w:val="004D21B7"/>
    <w:rsid w:val="004D274B"/>
    <w:rsid w:val="004D29C9"/>
    <w:rsid w:val="004D2C87"/>
    <w:rsid w:val="004D2CB9"/>
    <w:rsid w:val="004D2D72"/>
    <w:rsid w:val="004D30B0"/>
    <w:rsid w:val="004D35E9"/>
    <w:rsid w:val="004D3FD1"/>
    <w:rsid w:val="004D4AE7"/>
    <w:rsid w:val="004D5F36"/>
    <w:rsid w:val="004D5FF3"/>
    <w:rsid w:val="004D604C"/>
    <w:rsid w:val="004D67D7"/>
    <w:rsid w:val="004D748E"/>
    <w:rsid w:val="004E0C63"/>
    <w:rsid w:val="004E0E09"/>
    <w:rsid w:val="004E14AA"/>
    <w:rsid w:val="004E21F8"/>
    <w:rsid w:val="004E250C"/>
    <w:rsid w:val="004E35FE"/>
    <w:rsid w:val="004E3AED"/>
    <w:rsid w:val="004E41DF"/>
    <w:rsid w:val="004E49DE"/>
    <w:rsid w:val="004E4DE3"/>
    <w:rsid w:val="004E502F"/>
    <w:rsid w:val="004E547D"/>
    <w:rsid w:val="004E56C2"/>
    <w:rsid w:val="004E5A69"/>
    <w:rsid w:val="004E5A76"/>
    <w:rsid w:val="004E5D0D"/>
    <w:rsid w:val="004E6A88"/>
    <w:rsid w:val="004E6BB4"/>
    <w:rsid w:val="004E7000"/>
    <w:rsid w:val="004E72BE"/>
    <w:rsid w:val="004F0856"/>
    <w:rsid w:val="004F0D47"/>
    <w:rsid w:val="004F17A7"/>
    <w:rsid w:val="004F198D"/>
    <w:rsid w:val="004F1C35"/>
    <w:rsid w:val="004F1C9B"/>
    <w:rsid w:val="004F2750"/>
    <w:rsid w:val="004F293D"/>
    <w:rsid w:val="004F2F66"/>
    <w:rsid w:val="004F305E"/>
    <w:rsid w:val="004F3104"/>
    <w:rsid w:val="004F3321"/>
    <w:rsid w:val="004F4E06"/>
    <w:rsid w:val="004F578D"/>
    <w:rsid w:val="004F5C2A"/>
    <w:rsid w:val="004F5E1D"/>
    <w:rsid w:val="004F61CE"/>
    <w:rsid w:val="004F7010"/>
    <w:rsid w:val="00501C99"/>
    <w:rsid w:val="00502777"/>
    <w:rsid w:val="0050278A"/>
    <w:rsid w:val="00503677"/>
    <w:rsid w:val="0050367D"/>
    <w:rsid w:val="00503D95"/>
    <w:rsid w:val="005051A2"/>
    <w:rsid w:val="00505B99"/>
    <w:rsid w:val="00505C69"/>
    <w:rsid w:val="00506370"/>
    <w:rsid w:val="005064FA"/>
    <w:rsid w:val="005065C1"/>
    <w:rsid w:val="005070C1"/>
    <w:rsid w:val="00507386"/>
    <w:rsid w:val="00507AC0"/>
    <w:rsid w:val="00507C7E"/>
    <w:rsid w:val="00510E75"/>
    <w:rsid w:val="005122D7"/>
    <w:rsid w:val="00513021"/>
    <w:rsid w:val="005136B3"/>
    <w:rsid w:val="00513E4A"/>
    <w:rsid w:val="00515557"/>
    <w:rsid w:val="0051556D"/>
    <w:rsid w:val="0051575B"/>
    <w:rsid w:val="00515C8A"/>
    <w:rsid w:val="00515ED1"/>
    <w:rsid w:val="00516A6C"/>
    <w:rsid w:val="00517296"/>
    <w:rsid w:val="0051790C"/>
    <w:rsid w:val="005179E0"/>
    <w:rsid w:val="00517C7E"/>
    <w:rsid w:val="00520A4E"/>
    <w:rsid w:val="00521039"/>
    <w:rsid w:val="005215D1"/>
    <w:rsid w:val="00521C6C"/>
    <w:rsid w:val="005237EE"/>
    <w:rsid w:val="0052397B"/>
    <w:rsid w:val="00523B21"/>
    <w:rsid w:val="005251FF"/>
    <w:rsid w:val="00525B55"/>
    <w:rsid w:val="00525FE3"/>
    <w:rsid w:val="00526703"/>
    <w:rsid w:val="005279B3"/>
    <w:rsid w:val="00527AA1"/>
    <w:rsid w:val="0053044A"/>
    <w:rsid w:val="00530482"/>
    <w:rsid w:val="00533389"/>
    <w:rsid w:val="005351DE"/>
    <w:rsid w:val="00535A1D"/>
    <w:rsid w:val="00535BD2"/>
    <w:rsid w:val="00536A47"/>
    <w:rsid w:val="00536D8E"/>
    <w:rsid w:val="00537EA6"/>
    <w:rsid w:val="00537EC9"/>
    <w:rsid w:val="0054079C"/>
    <w:rsid w:val="00540AD0"/>
    <w:rsid w:val="00540D61"/>
    <w:rsid w:val="00541097"/>
    <w:rsid w:val="005412B7"/>
    <w:rsid w:val="00541CFA"/>
    <w:rsid w:val="00541D1B"/>
    <w:rsid w:val="00541F44"/>
    <w:rsid w:val="00542075"/>
    <w:rsid w:val="005425D0"/>
    <w:rsid w:val="00542C0C"/>
    <w:rsid w:val="0054389E"/>
    <w:rsid w:val="00544FD1"/>
    <w:rsid w:val="00545A3A"/>
    <w:rsid w:val="00546091"/>
    <w:rsid w:val="00547589"/>
    <w:rsid w:val="005503D4"/>
    <w:rsid w:val="00550467"/>
    <w:rsid w:val="00550FC6"/>
    <w:rsid w:val="00551251"/>
    <w:rsid w:val="00552323"/>
    <w:rsid w:val="00552563"/>
    <w:rsid w:val="005525C1"/>
    <w:rsid w:val="00552B07"/>
    <w:rsid w:val="005540DD"/>
    <w:rsid w:val="00554A7F"/>
    <w:rsid w:val="00555690"/>
    <w:rsid w:val="0055573B"/>
    <w:rsid w:val="00555A20"/>
    <w:rsid w:val="0055645A"/>
    <w:rsid w:val="00557DA2"/>
    <w:rsid w:val="0056083F"/>
    <w:rsid w:val="0056143D"/>
    <w:rsid w:val="005622B3"/>
    <w:rsid w:val="005626AF"/>
    <w:rsid w:val="00562B23"/>
    <w:rsid w:val="00562FCF"/>
    <w:rsid w:val="005630AC"/>
    <w:rsid w:val="00563F13"/>
    <w:rsid w:val="005643CD"/>
    <w:rsid w:val="00564D1D"/>
    <w:rsid w:val="00564F73"/>
    <w:rsid w:val="00566472"/>
    <w:rsid w:val="0056684E"/>
    <w:rsid w:val="00566DEF"/>
    <w:rsid w:val="00570667"/>
    <w:rsid w:val="00570AD1"/>
    <w:rsid w:val="00570BD5"/>
    <w:rsid w:val="00572DC8"/>
    <w:rsid w:val="00573488"/>
    <w:rsid w:val="00573489"/>
    <w:rsid w:val="005739C8"/>
    <w:rsid w:val="00573DED"/>
    <w:rsid w:val="005747EE"/>
    <w:rsid w:val="00574A94"/>
    <w:rsid w:val="0057582B"/>
    <w:rsid w:val="005759EC"/>
    <w:rsid w:val="00575A8D"/>
    <w:rsid w:val="00576160"/>
    <w:rsid w:val="0057621F"/>
    <w:rsid w:val="0057703D"/>
    <w:rsid w:val="00577146"/>
    <w:rsid w:val="00577252"/>
    <w:rsid w:val="005776DA"/>
    <w:rsid w:val="00580C86"/>
    <w:rsid w:val="0058169F"/>
    <w:rsid w:val="00582254"/>
    <w:rsid w:val="005828C7"/>
    <w:rsid w:val="00582EBE"/>
    <w:rsid w:val="005833AF"/>
    <w:rsid w:val="00583992"/>
    <w:rsid w:val="00583BA0"/>
    <w:rsid w:val="00583E58"/>
    <w:rsid w:val="00584332"/>
    <w:rsid w:val="00584553"/>
    <w:rsid w:val="00584EBE"/>
    <w:rsid w:val="00587869"/>
    <w:rsid w:val="00587ECD"/>
    <w:rsid w:val="00587F75"/>
    <w:rsid w:val="005902D1"/>
    <w:rsid w:val="005905B6"/>
    <w:rsid w:val="00590D27"/>
    <w:rsid w:val="00591684"/>
    <w:rsid w:val="00592011"/>
    <w:rsid w:val="00592105"/>
    <w:rsid w:val="005921FE"/>
    <w:rsid w:val="005925C9"/>
    <w:rsid w:val="00593069"/>
    <w:rsid w:val="005930C5"/>
    <w:rsid w:val="005930F5"/>
    <w:rsid w:val="0059337C"/>
    <w:rsid w:val="00593411"/>
    <w:rsid w:val="0059365F"/>
    <w:rsid w:val="00595AC9"/>
    <w:rsid w:val="00596342"/>
    <w:rsid w:val="00596D34"/>
    <w:rsid w:val="00596D6F"/>
    <w:rsid w:val="005973AF"/>
    <w:rsid w:val="00597428"/>
    <w:rsid w:val="00597F5B"/>
    <w:rsid w:val="005A0A54"/>
    <w:rsid w:val="005A0E23"/>
    <w:rsid w:val="005A0F8E"/>
    <w:rsid w:val="005A13C6"/>
    <w:rsid w:val="005A198E"/>
    <w:rsid w:val="005A4BA3"/>
    <w:rsid w:val="005A52FF"/>
    <w:rsid w:val="005A5728"/>
    <w:rsid w:val="005A58D3"/>
    <w:rsid w:val="005A5A86"/>
    <w:rsid w:val="005A65A5"/>
    <w:rsid w:val="005A6E50"/>
    <w:rsid w:val="005A7359"/>
    <w:rsid w:val="005A7391"/>
    <w:rsid w:val="005A74D9"/>
    <w:rsid w:val="005A7CC3"/>
    <w:rsid w:val="005A7DC8"/>
    <w:rsid w:val="005A7EDB"/>
    <w:rsid w:val="005B0DE4"/>
    <w:rsid w:val="005B0E49"/>
    <w:rsid w:val="005B25D4"/>
    <w:rsid w:val="005B2A7B"/>
    <w:rsid w:val="005B2B70"/>
    <w:rsid w:val="005B2F4C"/>
    <w:rsid w:val="005B36F1"/>
    <w:rsid w:val="005B433A"/>
    <w:rsid w:val="005B4501"/>
    <w:rsid w:val="005B51F1"/>
    <w:rsid w:val="005B5369"/>
    <w:rsid w:val="005B5EE1"/>
    <w:rsid w:val="005B5F38"/>
    <w:rsid w:val="005B7676"/>
    <w:rsid w:val="005B774A"/>
    <w:rsid w:val="005C062A"/>
    <w:rsid w:val="005C0EB9"/>
    <w:rsid w:val="005C1DE3"/>
    <w:rsid w:val="005C1E9E"/>
    <w:rsid w:val="005C24C3"/>
    <w:rsid w:val="005C25A4"/>
    <w:rsid w:val="005C2A16"/>
    <w:rsid w:val="005C2CC9"/>
    <w:rsid w:val="005C32C9"/>
    <w:rsid w:val="005C3CF6"/>
    <w:rsid w:val="005C44BE"/>
    <w:rsid w:val="005C4795"/>
    <w:rsid w:val="005C4B6E"/>
    <w:rsid w:val="005C50BC"/>
    <w:rsid w:val="005C515D"/>
    <w:rsid w:val="005C520D"/>
    <w:rsid w:val="005C55C6"/>
    <w:rsid w:val="005C59EE"/>
    <w:rsid w:val="005C62AD"/>
    <w:rsid w:val="005C6D15"/>
    <w:rsid w:val="005C6EB1"/>
    <w:rsid w:val="005C78C4"/>
    <w:rsid w:val="005C7FF2"/>
    <w:rsid w:val="005D02C1"/>
    <w:rsid w:val="005D0B56"/>
    <w:rsid w:val="005D0C21"/>
    <w:rsid w:val="005D128A"/>
    <w:rsid w:val="005D1378"/>
    <w:rsid w:val="005D14D9"/>
    <w:rsid w:val="005D153A"/>
    <w:rsid w:val="005D19C5"/>
    <w:rsid w:val="005D1EB7"/>
    <w:rsid w:val="005D26A7"/>
    <w:rsid w:val="005D3BA8"/>
    <w:rsid w:val="005D3BB2"/>
    <w:rsid w:val="005D3C53"/>
    <w:rsid w:val="005D3E30"/>
    <w:rsid w:val="005D5D3A"/>
    <w:rsid w:val="005D5EBF"/>
    <w:rsid w:val="005D60E1"/>
    <w:rsid w:val="005D6760"/>
    <w:rsid w:val="005D6888"/>
    <w:rsid w:val="005D715F"/>
    <w:rsid w:val="005D7C75"/>
    <w:rsid w:val="005D7D88"/>
    <w:rsid w:val="005E0061"/>
    <w:rsid w:val="005E0A95"/>
    <w:rsid w:val="005E1688"/>
    <w:rsid w:val="005E18B6"/>
    <w:rsid w:val="005E2DC8"/>
    <w:rsid w:val="005E362B"/>
    <w:rsid w:val="005E3D7E"/>
    <w:rsid w:val="005E4A14"/>
    <w:rsid w:val="005E4CFB"/>
    <w:rsid w:val="005E5305"/>
    <w:rsid w:val="005E53AF"/>
    <w:rsid w:val="005E660D"/>
    <w:rsid w:val="005E7B5E"/>
    <w:rsid w:val="005F01AD"/>
    <w:rsid w:val="005F0D7C"/>
    <w:rsid w:val="005F132F"/>
    <w:rsid w:val="005F14B1"/>
    <w:rsid w:val="005F19A9"/>
    <w:rsid w:val="005F2128"/>
    <w:rsid w:val="005F223D"/>
    <w:rsid w:val="005F26BC"/>
    <w:rsid w:val="005F2BA3"/>
    <w:rsid w:val="005F38E1"/>
    <w:rsid w:val="005F3E2E"/>
    <w:rsid w:val="005F45A1"/>
    <w:rsid w:val="005F4F56"/>
    <w:rsid w:val="005F4F7E"/>
    <w:rsid w:val="005F5D26"/>
    <w:rsid w:val="005F5FBA"/>
    <w:rsid w:val="005F64DC"/>
    <w:rsid w:val="005F7206"/>
    <w:rsid w:val="005F777A"/>
    <w:rsid w:val="0060156F"/>
    <w:rsid w:val="006017C7"/>
    <w:rsid w:val="00601DC5"/>
    <w:rsid w:val="0060205A"/>
    <w:rsid w:val="00603075"/>
    <w:rsid w:val="00603092"/>
    <w:rsid w:val="006031B2"/>
    <w:rsid w:val="006033DB"/>
    <w:rsid w:val="0060384C"/>
    <w:rsid w:val="00603F39"/>
    <w:rsid w:val="00603F53"/>
    <w:rsid w:val="00604758"/>
    <w:rsid w:val="00604FC9"/>
    <w:rsid w:val="006050ED"/>
    <w:rsid w:val="00605395"/>
    <w:rsid w:val="006057E2"/>
    <w:rsid w:val="00605A3D"/>
    <w:rsid w:val="00605C18"/>
    <w:rsid w:val="00605D73"/>
    <w:rsid w:val="006065C7"/>
    <w:rsid w:val="006074E2"/>
    <w:rsid w:val="00610ED3"/>
    <w:rsid w:val="0061111B"/>
    <w:rsid w:val="00611506"/>
    <w:rsid w:val="006128FB"/>
    <w:rsid w:val="00613143"/>
    <w:rsid w:val="00613470"/>
    <w:rsid w:val="0061432E"/>
    <w:rsid w:val="00615953"/>
    <w:rsid w:val="00615AEB"/>
    <w:rsid w:val="00616123"/>
    <w:rsid w:val="00616334"/>
    <w:rsid w:val="006166F4"/>
    <w:rsid w:val="006167FB"/>
    <w:rsid w:val="00616EAE"/>
    <w:rsid w:val="00617703"/>
    <w:rsid w:val="00617B91"/>
    <w:rsid w:val="0062020A"/>
    <w:rsid w:val="00620667"/>
    <w:rsid w:val="0062094B"/>
    <w:rsid w:val="00621501"/>
    <w:rsid w:val="006216B9"/>
    <w:rsid w:val="00621B95"/>
    <w:rsid w:val="00621C18"/>
    <w:rsid w:val="00621E78"/>
    <w:rsid w:val="006227D6"/>
    <w:rsid w:val="0062282D"/>
    <w:rsid w:val="00622F88"/>
    <w:rsid w:val="00623933"/>
    <w:rsid w:val="00623947"/>
    <w:rsid w:val="00624118"/>
    <w:rsid w:val="006249ED"/>
    <w:rsid w:val="00624ACE"/>
    <w:rsid w:val="00624E3D"/>
    <w:rsid w:val="00625489"/>
    <w:rsid w:val="00625AA4"/>
    <w:rsid w:val="00626BA3"/>
    <w:rsid w:val="00626ED7"/>
    <w:rsid w:val="00627589"/>
    <w:rsid w:val="0062767E"/>
    <w:rsid w:val="00627B01"/>
    <w:rsid w:val="00627E59"/>
    <w:rsid w:val="00627F0C"/>
    <w:rsid w:val="00627FEF"/>
    <w:rsid w:val="0063007D"/>
    <w:rsid w:val="00630350"/>
    <w:rsid w:val="0063109E"/>
    <w:rsid w:val="006330CA"/>
    <w:rsid w:val="00633FCD"/>
    <w:rsid w:val="0063424E"/>
    <w:rsid w:val="00634330"/>
    <w:rsid w:val="006356B6"/>
    <w:rsid w:val="006369AA"/>
    <w:rsid w:val="00636BCC"/>
    <w:rsid w:val="006372E4"/>
    <w:rsid w:val="006372E9"/>
    <w:rsid w:val="00640753"/>
    <w:rsid w:val="00640BF0"/>
    <w:rsid w:val="006413F9"/>
    <w:rsid w:val="00642405"/>
    <w:rsid w:val="00643356"/>
    <w:rsid w:val="00643370"/>
    <w:rsid w:val="0064376F"/>
    <w:rsid w:val="00643791"/>
    <w:rsid w:val="006445B3"/>
    <w:rsid w:val="00645EBE"/>
    <w:rsid w:val="006467C8"/>
    <w:rsid w:val="00646B0D"/>
    <w:rsid w:val="00646D60"/>
    <w:rsid w:val="00646DAF"/>
    <w:rsid w:val="00647869"/>
    <w:rsid w:val="00647B14"/>
    <w:rsid w:val="006503C1"/>
    <w:rsid w:val="00651BFD"/>
    <w:rsid w:val="006524FF"/>
    <w:rsid w:val="006530F0"/>
    <w:rsid w:val="00655E7C"/>
    <w:rsid w:val="006563BA"/>
    <w:rsid w:val="00657055"/>
    <w:rsid w:val="006576BF"/>
    <w:rsid w:val="00657DD2"/>
    <w:rsid w:val="00661AF0"/>
    <w:rsid w:val="006621EB"/>
    <w:rsid w:val="0066294F"/>
    <w:rsid w:val="006633C2"/>
    <w:rsid w:val="00663C61"/>
    <w:rsid w:val="00663CD0"/>
    <w:rsid w:val="0066421E"/>
    <w:rsid w:val="006646BD"/>
    <w:rsid w:val="00664AFE"/>
    <w:rsid w:val="00664C1B"/>
    <w:rsid w:val="00667162"/>
    <w:rsid w:val="00667619"/>
    <w:rsid w:val="006676C6"/>
    <w:rsid w:val="00667E80"/>
    <w:rsid w:val="0067037A"/>
    <w:rsid w:val="006703A9"/>
    <w:rsid w:val="006723C6"/>
    <w:rsid w:val="0067242E"/>
    <w:rsid w:val="00672F17"/>
    <w:rsid w:val="0067349A"/>
    <w:rsid w:val="00674A44"/>
    <w:rsid w:val="006751D7"/>
    <w:rsid w:val="0067604F"/>
    <w:rsid w:val="00676A58"/>
    <w:rsid w:val="00676D85"/>
    <w:rsid w:val="0067742B"/>
    <w:rsid w:val="0067745B"/>
    <w:rsid w:val="0068244D"/>
    <w:rsid w:val="00682634"/>
    <w:rsid w:val="00682F11"/>
    <w:rsid w:val="0068378E"/>
    <w:rsid w:val="00683930"/>
    <w:rsid w:val="00684054"/>
    <w:rsid w:val="006848DD"/>
    <w:rsid w:val="006853A9"/>
    <w:rsid w:val="00685F58"/>
    <w:rsid w:val="006861EB"/>
    <w:rsid w:val="0068756D"/>
    <w:rsid w:val="00690F56"/>
    <w:rsid w:val="00690FF8"/>
    <w:rsid w:val="006915A3"/>
    <w:rsid w:val="00691AB5"/>
    <w:rsid w:val="00692053"/>
    <w:rsid w:val="00692083"/>
    <w:rsid w:val="00693505"/>
    <w:rsid w:val="00694474"/>
    <w:rsid w:val="00694AF0"/>
    <w:rsid w:val="0069738F"/>
    <w:rsid w:val="006A0061"/>
    <w:rsid w:val="006A0E94"/>
    <w:rsid w:val="006A100F"/>
    <w:rsid w:val="006A1112"/>
    <w:rsid w:val="006A127A"/>
    <w:rsid w:val="006A1650"/>
    <w:rsid w:val="006A1765"/>
    <w:rsid w:val="006A1ECB"/>
    <w:rsid w:val="006A2508"/>
    <w:rsid w:val="006A2813"/>
    <w:rsid w:val="006A3783"/>
    <w:rsid w:val="006A49E8"/>
    <w:rsid w:val="006A506F"/>
    <w:rsid w:val="006A5705"/>
    <w:rsid w:val="006A5899"/>
    <w:rsid w:val="006A6683"/>
    <w:rsid w:val="006B0397"/>
    <w:rsid w:val="006B0A95"/>
    <w:rsid w:val="006B0BA0"/>
    <w:rsid w:val="006B1143"/>
    <w:rsid w:val="006B13AA"/>
    <w:rsid w:val="006B19D6"/>
    <w:rsid w:val="006B1C30"/>
    <w:rsid w:val="006B1EEA"/>
    <w:rsid w:val="006B20FB"/>
    <w:rsid w:val="006B21BF"/>
    <w:rsid w:val="006B2DE4"/>
    <w:rsid w:val="006B3375"/>
    <w:rsid w:val="006B448C"/>
    <w:rsid w:val="006B4527"/>
    <w:rsid w:val="006B49D9"/>
    <w:rsid w:val="006B4AB4"/>
    <w:rsid w:val="006B4DB7"/>
    <w:rsid w:val="006B5AEB"/>
    <w:rsid w:val="006B5EA3"/>
    <w:rsid w:val="006B67CD"/>
    <w:rsid w:val="006B7373"/>
    <w:rsid w:val="006B7527"/>
    <w:rsid w:val="006B7755"/>
    <w:rsid w:val="006B79E1"/>
    <w:rsid w:val="006C0168"/>
    <w:rsid w:val="006C2238"/>
    <w:rsid w:val="006C2AA2"/>
    <w:rsid w:val="006C3AC4"/>
    <w:rsid w:val="006C3E9A"/>
    <w:rsid w:val="006C4807"/>
    <w:rsid w:val="006C579A"/>
    <w:rsid w:val="006C5D35"/>
    <w:rsid w:val="006C60F6"/>
    <w:rsid w:val="006C6381"/>
    <w:rsid w:val="006C6B5B"/>
    <w:rsid w:val="006C71A4"/>
    <w:rsid w:val="006C79A6"/>
    <w:rsid w:val="006C7F9E"/>
    <w:rsid w:val="006D02F4"/>
    <w:rsid w:val="006D046E"/>
    <w:rsid w:val="006D0755"/>
    <w:rsid w:val="006D0DAD"/>
    <w:rsid w:val="006D1909"/>
    <w:rsid w:val="006D1E10"/>
    <w:rsid w:val="006D2332"/>
    <w:rsid w:val="006D2DD2"/>
    <w:rsid w:val="006D4C2A"/>
    <w:rsid w:val="006D5A8C"/>
    <w:rsid w:val="006D62F0"/>
    <w:rsid w:val="006D6AB9"/>
    <w:rsid w:val="006D7293"/>
    <w:rsid w:val="006D757D"/>
    <w:rsid w:val="006D7A3D"/>
    <w:rsid w:val="006E042B"/>
    <w:rsid w:val="006E0ADB"/>
    <w:rsid w:val="006E0E15"/>
    <w:rsid w:val="006E1469"/>
    <w:rsid w:val="006E1E1F"/>
    <w:rsid w:val="006E1E62"/>
    <w:rsid w:val="006E2192"/>
    <w:rsid w:val="006E2487"/>
    <w:rsid w:val="006E260B"/>
    <w:rsid w:val="006E34FF"/>
    <w:rsid w:val="006E3BD2"/>
    <w:rsid w:val="006E51F9"/>
    <w:rsid w:val="006E59C8"/>
    <w:rsid w:val="006E5D3D"/>
    <w:rsid w:val="006E5FB8"/>
    <w:rsid w:val="006E64E1"/>
    <w:rsid w:val="006E6649"/>
    <w:rsid w:val="006E7002"/>
    <w:rsid w:val="006E71B0"/>
    <w:rsid w:val="006E7847"/>
    <w:rsid w:val="006E7B59"/>
    <w:rsid w:val="006E7D06"/>
    <w:rsid w:val="006F0D89"/>
    <w:rsid w:val="006F0DA6"/>
    <w:rsid w:val="006F10B7"/>
    <w:rsid w:val="006F1B3B"/>
    <w:rsid w:val="006F2324"/>
    <w:rsid w:val="006F2FE9"/>
    <w:rsid w:val="006F44F6"/>
    <w:rsid w:val="006F4DC9"/>
    <w:rsid w:val="006F5A3B"/>
    <w:rsid w:val="006F6EC7"/>
    <w:rsid w:val="00701019"/>
    <w:rsid w:val="007016B5"/>
    <w:rsid w:val="007026C8"/>
    <w:rsid w:val="007027E9"/>
    <w:rsid w:val="00702A39"/>
    <w:rsid w:val="00702EDF"/>
    <w:rsid w:val="0070320A"/>
    <w:rsid w:val="007032D1"/>
    <w:rsid w:val="00703788"/>
    <w:rsid w:val="00703A31"/>
    <w:rsid w:val="00704043"/>
    <w:rsid w:val="00704058"/>
    <w:rsid w:val="00704113"/>
    <w:rsid w:val="00704245"/>
    <w:rsid w:val="007049E2"/>
    <w:rsid w:val="00704DC7"/>
    <w:rsid w:val="00705422"/>
    <w:rsid w:val="00705683"/>
    <w:rsid w:val="00705DBF"/>
    <w:rsid w:val="00705E93"/>
    <w:rsid w:val="00707461"/>
    <w:rsid w:val="00707596"/>
    <w:rsid w:val="00710003"/>
    <w:rsid w:val="007100BC"/>
    <w:rsid w:val="00710548"/>
    <w:rsid w:val="00710650"/>
    <w:rsid w:val="007118BA"/>
    <w:rsid w:val="00711FA9"/>
    <w:rsid w:val="00712CE6"/>
    <w:rsid w:val="00713748"/>
    <w:rsid w:val="00713BAE"/>
    <w:rsid w:val="007142AF"/>
    <w:rsid w:val="00714309"/>
    <w:rsid w:val="007147F5"/>
    <w:rsid w:val="00714FFA"/>
    <w:rsid w:val="007153DE"/>
    <w:rsid w:val="0071542B"/>
    <w:rsid w:val="007154DB"/>
    <w:rsid w:val="00715804"/>
    <w:rsid w:val="00715839"/>
    <w:rsid w:val="00715C71"/>
    <w:rsid w:val="00715CB5"/>
    <w:rsid w:val="00715F6E"/>
    <w:rsid w:val="0071776B"/>
    <w:rsid w:val="00717BEC"/>
    <w:rsid w:val="00717E00"/>
    <w:rsid w:val="0072023B"/>
    <w:rsid w:val="00720570"/>
    <w:rsid w:val="00720AF5"/>
    <w:rsid w:val="007212E3"/>
    <w:rsid w:val="007213D6"/>
    <w:rsid w:val="0072162A"/>
    <w:rsid w:val="00721AB8"/>
    <w:rsid w:val="00721E8D"/>
    <w:rsid w:val="00723756"/>
    <w:rsid w:val="00723C7B"/>
    <w:rsid w:val="00723EFC"/>
    <w:rsid w:val="007246A1"/>
    <w:rsid w:val="007249D6"/>
    <w:rsid w:val="007256BE"/>
    <w:rsid w:val="0072579B"/>
    <w:rsid w:val="00726295"/>
    <w:rsid w:val="0072735C"/>
    <w:rsid w:val="00727C6B"/>
    <w:rsid w:val="0073025D"/>
    <w:rsid w:val="007310ED"/>
    <w:rsid w:val="00731311"/>
    <w:rsid w:val="00731390"/>
    <w:rsid w:val="00732583"/>
    <w:rsid w:val="00732599"/>
    <w:rsid w:val="007328BB"/>
    <w:rsid w:val="00732A91"/>
    <w:rsid w:val="00733F28"/>
    <w:rsid w:val="00733F80"/>
    <w:rsid w:val="00734E72"/>
    <w:rsid w:val="00734F47"/>
    <w:rsid w:val="007356C1"/>
    <w:rsid w:val="0073582D"/>
    <w:rsid w:val="00735BAC"/>
    <w:rsid w:val="007374E3"/>
    <w:rsid w:val="007375F6"/>
    <w:rsid w:val="00740DB0"/>
    <w:rsid w:val="007413A9"/>
    <w:rsid w:val="00742378"/>
    <w:rsid w:val="0074298F"/>
    <w:rsid w:val="0074368A"/>
    <w:rsid w:val="007436C7"/>
    <w:rsid w:val="00744CED"/>
    <w:rsid w:val="007450D6"/>
    <w:rsid w:val="00745B7F"/>
    <w:rsid w:val="00745F35"/>
    <w:rsid w:val="0074608D"/>
    <w:rsid w:val="00746A7E"/>
    <w:rsid w:val="00747794"/>
    <w:rsid w:val="0075016E"/>
    <w:rsid w:val="007509F7"/>
    <w:rsid w:val="007514CB"/>
    <w:rsid w:val="00751B2D"/>
    <w:rsid w:val="00751EB6"/>
    <w:rsid w:val="00751F48"/>
    <w:rsid w:val="00752823"/>
    <w:rsid w:val="00752C14"/>
    <w:rsid w:val="0075474F"/>
    <w:rsid w:val="00754DE3"/>
    <w:rsid w:val="00754F3D"/>
    <w:rsid w:val="00755B64"/>
    <w:rsid w:val="007561C0"/>
    <w:rsid w:val="0075627A"/>
    <w:rsid w:val="007563A6"/>
    <w:rsid w:val="0075644B"/>
    <w:rsid w:val="00756659"/>
    <w:rsid w:val="00760680"/>
    <w:rsid w:val="007612CB"/>
    <w:rsid w:val="00761689"/>
    <w:rsid w:val="00761AA2"/>
    <w:rsid w:val="00761D6A"/>
    <w:rsid w:val="007625EB"/>
    <w:rsid w:val="00762A1B"/>
    <w:rsid w:val="00763BE2"/>
    <w:rsid w:val="007641F4"/>
    <w:rsid w:val="007643C0"/>
    <w:rsid w:val="00765A25"/>
    <w:rsid w:val="007665F2"/>
    <w:rsid w:val="00766ECD"/>
    <w:rsid w:val="007670AB"/>
    <w:rsid w:val="00770201"/>
    <w:rsid w:val="00770333"/>
    <w:rsid w:val="00770C3D"/>
    <w:rsid w:val="00770FBA"/>
    <w:rsid w:val="00772CC0"/>
    <w:rsid w:val="0077373A"/>
    <w:rsid w:val="00773C5B"/>
    <w:rsid w:val="007741F7"/>
    <w:rsid w:val="00774C9F"/>
    <w:rsid w:val="007753D2"/>
    <w:rsid w:val="00777427"/>
    <w:rsid w:val="007800A8"/>
    <w:rsid w:val="007804DB"/>
    <w:rsid w:val="00781768"/>
    <w:rsid w:val="00781E01"/>
    <w:rsid w:val="00783083"/>
    <w:rsid w:val="0078345F"/>
    <w:rsid w:val="00783D97"/>
    <w:rsid w:val="007848C4"/>
    <w:rsid w:val="0078678E"/>
    <w:rsid w:val="0078697B"/>
    <w:rsid w:val="00786D2D"/>
    <w:rsid w:val="007876FD"/>
    <w:rsid w:val="00787C29"/>
    <w:rsid w:val="0079047D"/>
    <w:rsid w:val="00790F40"/>
    <w:rsid w:val="00791526"/>
    <w:rsid w:val="00791DC9"/>
    <w:rsid w:val="007923BD"/>
    <w:rsid w:val="0079297C"/>
    <w:rsid w:val="00792C29"/>
    <w:rsid w:val="00792D04"/>
    <w:rsid w:val="007935E8"/>
    <w:rsid w:val="0079365C"/>
    <w:rsid w:val="0079572D"/>
    <w:rsid w:val="0079640A"/>
    <w:rsid w:val="00796B25"/>
    <w:rsid w:val="00796FA6"/>
    <w:rsid w:val="0079766F"/>
    <w:rsid w:val="00797D29"/>
    <w:rsid w:val="00797E90"/>
    <w:rsid w:val="007A016B"/>
    <w:rsid w:val="007A151C"/>
    <w:rsid w:val="007A1A67"/>
    <w:rsid w:val="007A1B46"/>
    <w:rsid w:val="007A24C5"/>
    <w:rsid w:val="007A255E"/>
    <w:rsid w:val="007A2ACD"/>
    <w:rsid w:val="007A2AE8"/>
    <w:rsid w:val="007A34C1"/>
    <w:rsid w:val="007A3842"/>
    <w:rsid w:val="007A39F3"/>
    <w:rsid w:val="007A3F9D"/>
    <w:rsid w:val="007A5668"/>
    <w:rsid w:val="007A5F26"/>
    <w:rsid w:val="007A6269"/>
    <w:rsid w:val="007A6355"/>
    <w:rsid w:val="007A699D"/>
    <w:rsid w:val="007A6D3B"/>
    <w:rsid w:val="007A703E"/>
    <w:rsid w:val="007A7449"/>
    <w:rsid w:val="007A748D"/>
    <w:rsid w:val="007A7AFA"/>
    <w:rsid w:val="007B0F8A"/>
    <w:rsid w:val="007B16C1"/>
    <w:rsid w:val="007B1B8C"/>
    <w:rsid w:val="007B20D9"/>
    <w:rsid w:val="007B2465"/>
    <w:rsid w:val="007B24CB"/>
    <w:rsid w:val="007B2AF3"/>
    <w:rsid w:val="007B4768"/>
    <w:rsid w:val="007B4BC1"/>
    <w:rsid w:val="007B4DAF"/>
    <w:rsid w:val="007B4EA1"/>
    <w:rsid w:val="007B5F7C"/>
    <w:rsid w:val="007B6B4C"/>
    <w:rsid w:val="007B6BE4"/>
    <w:rsid w:val="007B6FA8"/>
    <w:rsid w:val="007B7CE7"/>
    <w:rsid w:val="007C0610"/>
    <w:rsid w:val="007C143E"/>
    <w:rsid w:val="007C1A63"/>
    <w:rsid w:val="007C204F"/>
    <w:rsid w:val="007C2788"/>
    <w:rsid w:val="007C2DA3"/>
    <w:rsid w:val="007C2DA7"/>
    <w:rsid w:val="007C3ED9"/>
    <w:rsid w:val="007C3FAD"/>
    <w:rsid w:val="007C4075"/>
    <w:rsid w:val="007C45D7"/>
    <w:rsid w:val="007C4666"/>
    <w:rsid w:val="007C4B71"/>
    <w:rsid w:val="007C62AC"/>
    <w:rsid w:val="007C64AB"/>
    <w:rsid w:val="007C705C"/>
    <w:rsid w:val="007C71EC"/>
    <w:rsid w:val="007D0F90"/>
    <w:rsid w:val="007D11D5"/>
    <w:rsid w:val="007D17C7"/>
    <w:rsid w:val="007D1E61"/>
    <w:rsid w:val="007D2FC3"/>
    <w:rsid w:val="007D3565"/>
    <w:rsid w:val="007D39C5"/>
    <w:rsid w:val="007D3D52"/>
    <w:rsid w:val="007D407B"/>
    <w:rsid w:val="007D43FE"/>
    <w:rsid w:val="007D44A2"/>
    <w:rsid w:val="007D4A2E"/>
    <w:rsid w:val="007D50A7"/>
    <w:rsid w:val="007D5232"/>
    <w:rsid w:val="007D54DF"/>
    <w:rsid w:val="007D5D14"/>
    <w:rsid w:val="007D68AE"/>
    <w:rsid w:val="007D6C95"/>
    <w:rsid w:val="007D6FDF"/>
    <w:rsid w:val="007D750E"/>
    <w:rsid w:val="007D7DE6"/>
    <w:rsid w:val="007E00E7"/>
    <w:rsid w:val="007E04FC"/>
    <w:rsid w:val="007E1882"/>
    <w:rsid w:val="007E1A0E"/>
    <w:rsid w:val="007E204A"/>
    <w:rsid w:val="007E2759"/>
    <w:rsid w:val="007E2C44"/>
    <w:rsid w:val="007E3838"/>
    <w:rsid w:val="007E38C1"/>
    <w:rsid w:val="007E4460"/>
    <w:rsid w:val="007E4BB9"/>
    <w:rsid w:val="007E4FDD"/>
    <w:rsid w:val="007E688B"/>
    <w:rsid w:val="007E6A88"/>
    <w:rsid w:val="007E7399"/>
    <w:rsid w:val="007E7C0A"/>
    <w:rsid w:val="007E7ED6"/>
    <w:rsid w:val="007F09EB"/>
    <w:rsid w:val="007F0B8B"/>
    <w:rsid w:val="007F29A9"/>
    <w:rsid w:val="007F30B6"/>
    <w:rsid w:val="007F3762"/>
    <w:rsid w:val="007F4BD5"/>
    <w:rsid w:val="007F5A95"/>
    <w:rsid w:val="007F614C"/>
    <w:rsid w:val="007F666F"/>
    <w:rsid w:val="007F69CD"/>
    <w:rsid w:val="007F711A"/>
    <w:rsid w:val="007F7203"/>
    <w:rsid w:val="007F773C"/>
    <w:rsid w:val="00800012"/>
    <w:rsid w:val="00800564"/>
    <w:rsid w:val="00800570"/>
    <w:rsid w:val="00801093"/>
    <w:rsid w:val="008027E5"/>
    <w:rsid w:val="008041C0"/>
    <w:rsid w:val="008041ED"/>
    <w:rsid w:val="0080453A"/>
    <w:rsid w:val="008045D5"/>
    <w:rsid w:val="008045EC"/>
    <w:rsid w:val="00804914"/>
    <w:rsid w:val="008053B2"/>
    <w:rsid w:val="0080584E"/>
    <w:rsid w:val="00806091"/>
    <w:rsid w:val="00806C16"/>
    <w:rsid w:val="008073F8"/>
    <w:rsid w:val="00810CAB"/>
    <w:rsid w:val="008119B5"/>
    <w:rsid w:val="00812182"/>
    <w:rsid w:val="0081228C"/>
    <w:rsid w:val="00812DA8"/>
    <w:rsid w:val="00813C33"/>
    <w:rsid w:val="00815168"/>
    <w:rsid w:val="008151AD"/>
    <w:rsid w:val="00815B8A"/>
    <w:rsid w:val="008168F3"/>
    <w:rsid w:val="00816F5A"/>
    <w:rsid w:val="00817149"/>
    <w:rsid w:val="00817F1D"/>
    <w:rsid w:val="0082006E"/>
    <w:rsid w:val="00820A81"/>
    <w:rsid w:val="00820AFA"/>
    <w:rsid w:val="00820DFB"/>
    <w:rsid w:val="00820E83"/>
    <w:rsid w:val="00822288"/>
    <w:rsid w:val="00822799"/>
    <w:rsid w:val="008232B0"/>
    <w:rsid w:val="008232D8"/>
    <w:rsid w:val="008236A7"/>
    <w:rsid w:val="00823E7E"/>
    <w:rsid w:val="00824674"/>
    <w:rsid w:val="00825034"/>
    <w:rsid w:val="00826020"/>
    <w:rsid w:val="00826764"/>
    <w:rsid w:val="00826854"/>
    <w:rsid w:val="00826968"/>
    <w:rsid w:val="00827E5F"/>
    <w:rsid w:val="008304D1"/>
    <w:rsid w:val="008306F3"/>
    <w:rsid w:val="00830B1D"/>
    <w:rsid w:val="00830B2A"/>
    <w:rsid w:val="00830FF8"/>
    <w:rsid w:val="00831CEC"/>
    <w:rsid w:val="00831E9C"/>
    <w:rsid w:val="00832221"/>
    <w:rsid w:val="00832DA0"/>
    <w:rsid w:val="00833105"/>
    <w:rsid w:val="0083332F"/>
    <w:rsid w:val="008335BF"/>
    <w:rsid w:val="00833C95"/>
    <w:rsid w:val="00833E69"/>
    <w:rsid w:val="00833FED"/>
    <w:rsid w:val="008351A3"/>
    <w:rsid w:val="0083526A"/>
    <w:rsid w:val="0083627E"/>
    <w:rsid w:val="008368F0"/>
    <w:rsid w:val="00836BF8"/>
    <w:rsid w:val="00840223"/>
    <w:rsid w:val="008418CF"/>
    <w:rsid w:val="00841994"/>
    <w:rsid w:val="00841AC7"/>
    <w:rsid w:val="00842DAD"/>
    <w:rsid w:val="00842EF1"/>
    <w:rsid w:val="00842F85"/>
    <w:rsid w:val="00844635"/>
    <w:rsid w:val="008446ED"/>
    <w:rsid w:val="00844741"/>
    <w:rsid w:val="00844AC2"/>
    <w:rsid w:val="00845A1E"/>
    <w:rsid w:val="00846028"/>
    <w:rsid w:val="008470D7"/>
    <w:rsid w:val="0084749B"/>
    <w:rsid w:val="008500AA"/>
    <w:rsid w:val="008502E5"/>
    <w:rsid w:val="00850421"/>
    <w:rsid w:val="00850769"/>
    <w:rsid w:val="00851D35"/>
    <w:rsid w:val="00851F89"/>
    <w:rsid w:val="0085280C"/>
    <w:rsid w:val="00852CDB"/>
    <w:rsid w:val="00853427"/>
    <w:rsid w:val="008536FC"/>
    <w:rsid w:val="00853833"/>
    <w:rsid w:val="00853BB3"/>
    <w:rsid w:val="00853D3F"/>
    <w:rsid w:val="00854F7F"/>
    <w:rsid w:val="00855306"/>
    <w:rsid w:val="008562CA"/>
    <w:rsid w:val="00857017"/>
    <w:rsid w:val="008571CC"/>
    <w:rsid w:val="008576B0"/>
    <w:rsid w:val="00857C54"/>
    <w:rsid w:val="0086027B"/>
    <w:rsid w:val="008603D4"/>
    <w:rsid w:val="00860929"/>
    <w:rsid w:val="00860B05"/>
    <w:rsid w:val="008615F8"/>
    <w:rsid w:val="008617F9"/>
    <w:rsid w:val="008620F6"/>
    <w:rsid w:val="00862B3F"/>
    <w:rsid w:val="00862B99"/>
    <w:rsid w:val="00862C4C"/>
    <w:rsid w:val="00862E9C"/>
    <w:rsid w:val="008635DF"/>
    <w:rsid w:val="0086367A"/>
    <w:rsid w:val="008636E2"/>
    <w:rsid w:val="0086373B"/>
    <w:rsid w:val="008642F7"/>
    <w:rsid w:val="008644A2"/>
    <w:rsid w:val="008649BB"/>
    <w:rsid w:val="008662C4"/>
    <w:rsid w:val="0086742C"/>
    <w:rsid w:val="008679CD"/>
    <w:rsid w:val="008704A6"/>
    <w:rsid w:val="00870504"/>
    <w:rsid w:val="008708F0"/>
    <w:rsid w:val="00870CAD"/>
    <w:rsid w:val="0087181A"/>
    <w:rsid w:val="0087214F"/>
    <w:rsid w:val="0087219D"/>
    <w:rsid w:val="008729B1"/>
    <w:rsid w:val="00872FE6"/>
    <w:rsid w:val="00874290"/>
    <w:rsid w:val="008746DD"/>
    <w:rsid w:val="00874C1A"/>
    <w:rsid w:val="00875179"/>
    <w:rsid w:val="008751CB"/>
    <w:rsid w:val="00875F93"/>
    <w:rsid w:val="00876DFD"/>
    <w:rsid w:val="0087725A"/>
    <w:rsid w:val="0087781C"/>
    <w:rsid w:val="0088033C"/>
    <w:rsid w:val="008804AA"/>
    <w:rsid w:val="008808BB"/>
    <w:rsid w:val="00881172"/>
    <w:rsid w:val="0088128D"/>
    <w:rsid w:val="0088169A"/>
    <w:rsid w:val="008817A9"/>
    <w:rsid w:val="008819C6"/>
    <w:rsid w:val="00881C7B"/>
    <w:rsid w:val="0088265E"/>
    <w:rsid w:val="0088320C"/>
    <w:rsid w:val="008835C3"/>
    <w:rsid w:val="00883BF3"/>
    <w:rsid w:val="008859CC"/>
    <w:rsid w:val="00885CA8"/>
    <w:rsid w:val="00886B7E"/>
    <w:rsid w:val="00890133"/>
    <w:rsid w:val="008912BA"/>
    <w:rsid w:val="00891C00"/>
    <w:rsid w:val="0089295D"/>
    <w:rsid w:val="00893220"/>
    <w:rsid w:val="00893389"/>
    <w:rsid w:val="00893497"/>
    <w:rsid w:val="00893CD3"/>
    <w:rsid w:val="008941EF"/>
    <w:rsid w:val="00894945"/>
    <w:rsid w:val="00894B7F"/>
    <w:rsid w:val="00895056"/>
    <w:rsid w:val="008951B8"/>
    <w:rsid w:val="0089583C"/>
    <w:rsid w:val="00896453"/>
    <w:rsid w:val="008967DE"/>
    <w:rsid w:val="0089708A"/>
    <w:rsid w:val="0089715F"/>
    <w:rsid w:val="00897551"/>
    <w:rsid w:val="00897BF3"/>
    <w:rsid w:val="008A0105"/>
    <w:rsid w:val="008A0596"/>
    <w:rsid w:val="008A06B4"/>
    <w:rsid w:val="008A0B44"/>
    <w:rsid w:val="008A0D1A"/>
    <w:rsid w:val="008A1703"/>
    <w:rsid w:val="008A1B3F"/>
    <w:rsid w:val="008A1BB7"/>
    <w:rsid w:val="008A2A1F"/>
    <w:rsid w:val="008A2C3E"/>
    <w:rsid w:val="008A2D0E"/>
    <w:rsid w:val="008A47FA"/>
    <w:rsid w:val="008A520C"/>
    <w:rsid w:val="008A5309"/>
    <w:rsid w:val="008A5991"/>
    <w:rsid w:val="008A5B09"/>
    <w:rsid w:val="008A6BE4"/>
    <w:rsid w:val="008A6F8E"/>
    <w:rsid w:val="008A767C"/>
    <w:rsid w:val="008A7831"/>
    <w:rsid w:val="008A7988"/>
    <w:rsid w:val="008B000B"/>
    <w:rsid w:val="008B0681"/>
    <w:rsid w:val="008B0903"/>
    <w:rsid w:val="008B2E82"/>
    <w:rsid w:val="008B3880"/>
    <w:rsid w:val="008B38A9"/>
    <w:rsid w:val="008B3935"/>
    <w:rsid w:val="008B41B9"/>
    <w:rsid w:val="008B4822"/>
    <w:rsid w:val="008B5166"/>
    <w:rsid w:val="008B59BC"/>
    <w:rsid w:val="008B6078"/>
    <w:rsid w:val="008B66D9"/>
    <w:rsid w:val="008B7CB6"/>
    <w:rsid w:val="008B7EE1"/>
    <w:rsid w:val="008C0160"/>
    <w:rsid w:val="008C0EE4"/>
    <w:rsid w:val="008C111A"/>
    <w:rsid w:val="008C147A"/>
    <w:rsid w:val="008C14E5"/>
    <w:rsid w:val="008C1AF8"/>
    <w:rsid w:val="008C2041"/>
    <w:rsid w:val="008C2CE0"/>
    <w:rsid w:val="008C2DC8"/>
    <w:rsid w:val="008C38B1"/>
    <w:rsid w:val="008C3A78"/>
    <w:rsid w:val="008C3F51"/>
    <w:rsid w:val="008C4DE1"/>
    <w:rsid w:val="008C5189"/>
    <w:rsid w:val="008C5606"/>
    <w:rsid w:val="008C56A9"/>
    <w:rsid w:val="008C5E2B"/>
    <w:rsid w:val="008C6E39"/>
    <w:rsid w:val="008C7060"/>
    <w:rsid w:val="008C70E1"/>
    <w:rsid w:val="008C726B"/>
    <w:rsid w:val="008C7EDC"/>
    <w:rsid w:val="008D0F0F"/>
    <w:rsid w:val="008D1862"/>
    <w:rsid w:val="008D20DE"/>
    <w:rsid w:val="008D23EA"/>
    <w:rsid w:val="008D252A"/>
    <w:rsid w:val="008D298B"/>
    <w:rsid w:val="008D29BF"/>
    <w:rsid w:val="008D2A1C"/>
    <w:rsid w:val="008D2C32"/>
    <w:rsid w:val="008D34AC"/>
    <w:rsid w:val="008D3AEC"/>
    <w:rsid w:val="008D42C4"/>
    <w:rsid w:val="008D442E"/>
    <w:rsid w:val="008D4A29"/>
    <w:rsid w:val="008D4D80"/>
    <w:rsid w:val="008D51A5"/>
    <w:rsid w:val="008D598C"/>
    <w:rsid w:val="008D598E"/>
    <w:rsid w:val="008D655A"/>
    <w:rsid w:val="008D6B0D"/>
    <w:rsid w:val="008D73E1"/>
    <w:rsid w:val="008D7C38"/>
    <w:rsid w:val="008D7C3A"/>
    <w:rsid w:val="008D7D69"/>
    <w:rsid w:val="008E024F"/>
    <w:rsid w:val="008E0E15"/>
    <w:rsid w:val="008E1195"/>
    <w:rsid w:val="008E148C"/>
    <w:rsid w:val="008E279D"/>
    <w:rsid w:val="008E3123"/>
    <w:rsid w:val="008E3443"/>
    <w:rsid w:val="008E3735"/>
    <w:rsid w:val="008E3985"/>
    <w:rsid w:val="008E3AF7"/>
    <w:rsid w:val="008E3C59"/>
    <w:rsid w:val="008E46BA"/>
    <w:rsid w:val="008E4D0C"/>
    <w:rsid w:val="008E561D"/>
    <w:rsid w:val="008E5E3C"/>
    <w:rsid w:val="008E68DB"/>
    <w:rsid w:val="008E6B8F"/>
    <w:rsid w:val="008F0602"/>
    <w:rsid w:val="008F1645"/>
    <w:rsid w:val="008F178D"/>
    <w:rsid w:val="008F1ACF"/>
    <w:rsid w:val="008F29AF"/>
    <w:rsid w:val="008F29FA"/>
    <w:rsid w:val="008F2CC4"/>
    <w:rsid w:val="008F2CD2"/>
    <w:rsid w:val="008F3DF0"/>
    <w:rsid w:val="008F429C"/>
    <w:rsid w:val="008F44C7"/>
    <w:rsid w:val="008F4604"/>
    <w:rsid w:val="008F5A37"/>
    <w:rsid w:val="008F61BB"/>
    <w:rsid w:val="008F7FC0"/>
    <w:rsid w:val="0090032A"/>
    <w:rsid w:val="00900502"/>
    <w:rsid w:val="00900652"/>
    <w:rsid w:val="00900782"/>
    <w:rsid w:val="009008B6"/>
    <w:rsid w:val="00900E47"/>
    <w:rsid w:val="0090348E"/>
    <w:rsid w:val="0090455D"/>
    <w:rsid w:val="00904A6C"/>
    <w:rsid w:val="00904F5E"/>
    <w:rsid w:val="00905F40"/>
    <w:rsid w:val="009063C0"/>
    <w:rsid w:val="00906609"/>
    <w:rsid w:val="009068C0"/>
    <w:rsid w:val="00906BEA"/>
    <w:rsid w:val="00907139"/>
    <w:rsid w:val="0090754D"/>
    <w:rsid w:val="00907F4B"/>
    <w:rsid w:val="00910980"/>
    <w:rsid w:val="00910BE4"/>
    <w:rsid w:val="00911453"/>
    <w:rsid w:val="00911601"/>
    <w:rsid w:val="00911756"/>
    <w:rsid w:val="00911C5D"/>
    <w:rsid w:val="00912104"/>
    <w:rsid w:val="0091215D"/>
    <w:rsid w:val="00912181"/>
    <w:rsid w:val="00912226"/>
    <w:rsid w:val="0091273E"/>
    <w:rsid w:val="009129DB"/>
    <w:rsid w:val="00913FD1"/>
    <w:rsid w:val="00914297"/>
    <w:rsid w:val="009144DB"/>
    <w:rsid w:val="00914D7A"/>
    <w:rsid w:val="00915C36"/>
    <w:rsid w:val="00916007"/>
    <w:rsid w:val="00916C6A"/>
    <w:rsid w:val="00917247"/>
    <w:rsid w:val="00920EDF"/>
    <w:rsid w:val="00921188"/>
    <w:rsid w:val="00921691"/>
    <w:rsid w:val="00922046"/>
    <w:rsid w:val="0092266C"/>
    <w:rsid w:val="00922C80"/>
    <w:rsid w:val="0092359D"/>
    <w:rsid w:val="009236C5"/>
    <w:rsid w:val="00924819"/>
    <w:rsid w:val="00924B36"/>
    <w:rsid w:val="0092529F"/>
    <w:rsid w:val="00925413"/>
    <w:rsid w:val="00925991"/>
    <w:rsid w:val="00925B5D"/>
    <w:rsid w:val="00926A40"/>
    <w:rsid w:val="00927370"/>
    <w:rsid w:val="00927FDD"/>
    <w:rsid w:val="009301C2"/>
    <w:rsid w:val="009301DE"/>
    <w:rsid w:val="0093028A"/>
    <w:rsid w:val="00930356"/>
    <w:rsid w:val="0093055F"/>
    <w:rsid w:val="00930960"/>
    <w:rsid w:val="00930A87"/>
    <w:rsid w:val="00931B69"/>
    <w:rsid w:val="00932923"/>
    <w:rsid w:val="00935AC6"/>
    <w:rsid w:val="00935BD8"/>
    <w:rsid w:val="00935EF7"/>
    <w:rsid w:val="00937054"/>
    <w:rsid w:val="00937C88"/>
    <w:rsid w:val="00940316"/>
    <w:rsid w:val="009403E3"/>
    <w:rsid w:val="009406C6"/>
    <w:rsid w:val="00940CFC"/>
    <w:rsid w:val="00940D38"/>
    <w:rsid w:val="00941D30"/>
    <w:rsid w:val="0094219A"/>
    <w:rsid w:val="00942D5E"/>
    <w:rsid w:val="009432F9"/>
    <w:rsid w:val="009437B6"/>
    <w:rsid w:val="00943FA2"/>
    <w:rsid w:val="00944070"/>
    <w:rsid w:val="0094463A"/>
    <w:rsid w:val="00946A68"/>
    <w:rsid w:val="00946C4B"/>
    <w:rsid w:val="00946EA8"/>
    <w:rsid w:val="009479A0"/>
    <w:rsid w:val="00950CF9"/>
    <w:rsid w:val="00951EDB"/>
    <w:rsid w:val="00952286"/>
    <w:rsid w:val="00952D7B"/>
    <w:rsid w:val="00954815"/>
    <w:rsid w:val="0095527C"/>
    <w:rsid w:val="0095540A"/>
    <w:rsid w:val="00955ADD"/>
    <w:rsid w:val="00955DA0"/>
    <w:rsid w:val="009603F3"/>
    <w:rsid w:val="0096089A"/>
    <w:rsid w:val="009613F8"/>
    <w:rsid w:val="009614DF"/>
    <w:rsid w:val="00961B6D"/>
    <w:rsid w:val="0096263B"/>
    <w:rsid w:val="00962B17"/>
    <w:rsid w:val="00962CA2"/>
    <w:rsid w:val="00963BE3"/>
    <w:rsid w:val="0096617B"/>
    <w:rsid w:val="00966278"/>
    <w:rsid w:val="009668B1"/>
    <w:rsid w:val="00967328"/>
    <w:rsid w:val="0096787C"/>
    <w:rsid w:val="00967A14"/>
    <w:rsid w:val="00970068"/>
    <w:rsid w:val="009702C1"/>
    <w:rsid w:val="0097111C"/>
    <w:rsid w:val="009713AC"/>
    <w:rsid w:val="009714D4"/>
    <w:rsid w:val="009726C3"/>
    <w:rsid w:val="0097284B"/>
    <w:rsid w:val="00973644"/>
    <w:rsid w:val="00973E89"/>
    <w:rsid w:val="00974580"/>
    <w:rsid w:val="0097474E"/>
    <w:rsid w:val="009747A2"/>
    <w:rsid w:val="009749B0"/>
    <w:rsid w:val="00975CA3"/>
    <w:rsid w:val="009764D2"/>
    <w:rsid w:val="00976E96"/>
    <w:rsid w:val="0098024B"/>
    <w:rsid w:val="009811F9"/>
    <w:rsid w:val="00981F19"/>
    <w:rsid w:val="00982179"/>
    <w:rsid w:val="00982F7F"/>
    <w:rsid w:val="00983136"/>
    <w:rsid w:val="009836B2"/>
    <w:rsid w:val="00983DDA"/>
    <w:rsid w:val="00983E03"/>
    <w:rsid w:val="00984BD5"/>
    <w:rsid w:val="00984F2C"/>
    <w:rsid w:val="009852AE"/>
    <w:rsid w:val="00985633"/>
    <w:rsid w:val="009867BB"/>
    <w:rsid w:val="009873C2"/>
    <w:rsid w:val="00990DC6"/>
    <w:rsid w:val="009918E2"/>
    <w:rsid w:val="00991FD0"/>
    <w:rsid w:val="009923D8"/>
    <w:rsid w:val="00992AC2"/>
    <w:rsid w:val="00992F7E"/>
    <w:rsid w:val="00993340"/>
    <w:rsid w:val="00993356"/>
    <w:rsid w:val="0099354F"/>
    <w:rsid w:val="00994022"/>
    <w:rsid w:val="009953F3"/>
    <w:rsid w:val="00995E7B"/>
    <w:rsid w:val="00996D75"/>
    <w:rsid w:val="0099736D"/>
    <w:rsid w:val="009973AA"/>
    <w:rsid w:val="00997410"/>
    <w:rsid w:val="009A0DDA"/>
    <w:rsid w:val="009A1B12"/>
    <w:rsid w:val="009A1C6E"/>
    <w:rsid w:val="009A1E18"/>
    <w:rsid w:val="009A2283"/>
    <w:rsid w:val="009A2CCC"/>
    <w:rsid w:val="009A2F2A"/>
    <w:rsid w:val="009A317D"/>
    <w:rsid w:val="009A347A"/>
    <w:rsid w:val="009A35CD"/>
    <w:rsid w:val="009A40D5"/>
    <w:rsid w:val="009A48C4"/>
    <w:rsid w:val="009A4AED"/>
    <w:rsid w:val="009A4CA3"/>
    <w:rsid w:val="009A4FDB"/>
    <w:rsid w:val="009A550B"/>
    <w:rsid w:val="009A5B93"/>
    <w:rsid w:val="009A7A25"/>
    <w:rsid w:val="009A7D9B"/>
    <w:rsid w:val="009B0982"/>
    <w:rsid w:val="009B1528"/>
    <w:rsid w:val="009B2146"/>
    <w:rsid w:val="009B27F4"/>
    <w:rsid w:val="009B2BAE"/>
    <w:rsid w:val="009B2C6D"/>
    <w:rsid w:val="009B36D2"/>
    <w:rsid w:val="009B3DD1"/>
    <w:rsid w:val="009B4916"/>
    <w:rsid w:val="009B540F"/>
    <w:rsid w:val="009B5932"/>
    <w:rsid w:val="009B6AE7"/>
    <w:rsid w:val="009B76FE"/>
    <w:rsid w:val="009B77B7"/>
    <w:rsid w:val="009C007D"/>
    <w:rsid w:val="009C0239"/>
    <w:rsid w:val="009C0628"/>
    <w:rsid w:val="009C08EE"/>
    <w:rsid w:val="009C08FA"/>
    <w:rsid w:val="009C0A66"/>
    <w:rsid w:val="009C0A8C"/>
    <w:rsid w:val="009C10A7"/>
    <w:rsid w:val="009C130F"/>
    <w:rsid w:val="009C1362"/>
    <w:rsid w:val="009C1683"/>
    <w:rsid w:val="009C1900"/>
    <w:rsid w:val="009C21A5"/>
    <w:rsid w:val="009C2304"/>
    <w:rsid w:val="009C28D7"/>
    <w:rsid w:val="009C2E72"/>
    <w:rsid w:val="009C3C5F"/>
    <w:rsid w:val="009C404D"/>
    <w:rsid w:val="009C41DB"/>
    <w:rsid w:val="009C43DE"/>
    <w:rsid w:val="009C4C34"/>
    <w:rsid w:val="009C4D47"/>
    <w:rsid w:val="009C4E06"/>
    <w:rsid w:val="009C5DEB"/>
    <w:rsid w:val="009C6466"/>
    <w:rsid w:val="009C6A12"/>
    <w:rsid w:val="009C6C16"/>
    <w:rsid w:val="009C6E6E"/>
    <w:rsid w:val="009C7557"/>
    <w:rsid w:val="009C7895"/>
    <w:rsid w:val="009D1617"/>
    <w:rsid w:val="009D19EE"/>
    <w:rsid w:val="009D2B5C"/>
    <w:rsid w:val="009D2B83"/>
    <w:rsid w:val="009D2BCF"/>
    <w:rsid w:val="009D356A"/>
    <w:rsid w:val="009D3631"/>
    <w:rsid w:val="009D50EB"/>
    <w:rsid w:val="009D5232"/>
    <w:rsid w:val="009D575C"/>
    <w:rsid w:val="009D5CAF"/>
    <w:rsid w:val="009D5CE5"/>
    <w:rsid w:val="009D5DF8"/>
    <w:rsid w:val="009D6658"/>
    <w:rsid w:val="009D6EA8"/>
    <w:rsid w:val="009E0298"/>
    <w:rsid w:val="009E0C2F"/>
    <w:rsid w:val="009E0EEA"/>
    <w:rsid w:val="009E15FA"/>
    <w:rsid w:val="009E1D1F"/>
    <w:rsid w:val="009E3801"/>
    <w:rsid w:val="009E3D4F"/>
    <w:rsid w:val="009E412B"/>
    <w:rsid w:val="009E481C"/>
    <w:rsid w:val="009E5CB3"/>
    <w:rsid w:val="009E5F11"/>
    <w:rsid w:val="009E73B8"/>
    <w:rsid w:val="009E7738"/>
    <w:rsid w:val="009E79D8"/>
    <w:rsid w:val="009E7BDD"/>
    <w:rsid w:val="009F0354"/>
    <w:rsid w:val="009F074A"/>
    <w:rsid w:val="009F1632"/>
    <w:rsid w:val="009F1CDE"/>
    <w:rsid w:val="009F1E8B"/>
    <w:rsid w:val="009F2AD7"/>
    <w:rsid w:val="009F2F58"/>
    <w:rsid w:val="009F3468"/>
    <w:rsid w:val="009F3550"/>
    <w:rsid w:val="009F3784"/>
    <w:rsid w:val="009F4211"/>
    <w:rsid w:val="009F434C"/>
    <w:rsid w:val="009F45D8"/>
    <w:rsid w:val="009F4706"/>
    <w:rsid w:val="009F4E4F"/>
    <w:rsid w:val="009F5839"/>
    <w:rsid w:val="009F5E52"/>
    <w:rsid w:val="009F692F"/>
    <w:rsid w:val="009F6B16"/>
    <w:rsid w:val="009F75CF"/>
    <w:rsid w:val="009F7F8F"/>
    <w:rsid w:val="00A0040E"/>
    <w:rsid w:val="00A0078E"/>
    <w:rsid w:val="00A00E0A"/>
    <w:rsid w:val="00A01505"/>
    <w:rsid w:val="00A02411"/>
    <w:rsid w:val="00A02695"/>
    <w:rsid w:val="00A026E0"/>
    <w:rsid w:val="00A027A2"/>
    <w:rsid w:val="00A03D1D"/>
    <w:rsid w:val="00A04D6E"/>
    <w:rsid w:val="00A055C0"/>
    <w:rsid w:val="00A06DD7"/>
    <w:rsid w:val="00A06F52"/>
    <w:rsid w:val="00A0754C"/>
    <w:rsid w:val="00A07E9C"/>
    <w:rsid w:val="00A10187"/>
    <w:rsid w:val="00A10EA0"/>
    <w:rsid w:val="00A1127F"/>
    <w:rsid w:val="00A11539"/>
    <w:rsid w:val="00A12710"/>
    <w:rsid w:val="00A12858"/>
    <w:rsid w:val="00A13489"/>
    <w:rsid w:val="00A13E83"/>
    <w:rsid w:val="00A143F7"/>
    <w:rsid w:val="00A14A0D"/>
    <w:rsid w:val="00A14F73"/>
    <w:rsid w:val="00A153FE"/>
    <w:rsid w:val="00A1550D"/>
    <w:rsid w:val="00A15FC0"/>
    <w:rsid w:val="00A1637A"/>
    <w:rsid w:val="00A16514"/>
    <w:rsid w:val="00A1666F"/>
    <w:rsid w:val="00A17343"/>
    <w:rsid w:val="00A2001D"/>
    <w:rsid w:val="00A20327"/>
    <w:rsid w:val="00A20657"/>
    <w:rsid w:val="00A20D2D"/>
    <w:rsid w:val="00A20FCE"/>
    <w:rsid w:val="00A2170C"/>
    <w:rsid w:val="00A227AB"/>
    <w:rsid w:val="00A2324D"/>
    <w:rsid w:val="00A2339C"/>
    <w:rsid w:val="00A234A5"/>
    <w:rsid w:val="00A24D98"/>
    <w:rsid w:val="00A24F4C"/>
    <w:rsid w:val="00A2560D"/>
    <w:rsid w:val="00A26E6A"/>
    <w:rsid w:val="00A26E8B"/>
    <w:rsid w:val="00A2750C"/>
    <w:rsid w:val="00A27D8D"/>
    <w:rsid w:val="00A308E8"/>
    <w:rsid w:val="00A31B6F"/>
    <w:rsid w:val="00A31D82"/>
    <w:rsid w:val="00A31ECC"/>
    <w:rsid w:val="00A32367"/>
    <w:rsid w:val="00A32419"/>
    <w:rsid w:val="00A335A2"/>
    <w:rsid w:val="00A34084"/>
    <w:rsid w:val="00A344D5"/>
    <w:rsid w:val="00A34AD1"/>
    <w:rsid w:val="00A34CA5"/>
    <w:rsid w:val="00A34E21"/>
    <w:rsid w:val="00A34FAC"/>
    <w:rsid w:val="00A35347"/>
    <w:rsid w:val="00A35BD3"/>
    <w:rsid w:val="00A3622E"/>
    <w:rsid w:val="00A365BF"/>
    <w:rsid w:val="00A36616"/>
    <w:rsid w:val="00A36918"/>
    <w:rsid w:val="00A36DB1"/>
    <w:rsid w:val="00A374A4"/>
    <w:rsid w:val="00A40127"/>
    <w:rsid w:val="00A40CAF"/>
    <w:rsid w:val="00A41F83"/>
    <w:rsid w:val="00A42883"/>
    <w:rsid w:val="00A42C88"/>
    <w:rsid w:val="00A43FC9"/>
    <w:rsid w:val="00A44104"/>
    <w:rsid w:val="00A44124"/>
    <w:rsid w:val="00A44B82"/>
    <w:rsid w:val="00A4553A"/>
    <w:rsid w:val="00A45C11"/>
    <w:rsid w:val="00A46CB2"/>
    <w:rsid w:val="00A47ADF"/>
    <w:rsid w:val="00A500B2"/>
    <w:rsid w:val="00A50BA6"/>
    <w:rsid w:val="00A512F7"/>
    <w:rsid w:val="00A51938"/>
    <w:rsid w:val="00A51A69"/>
    <w:rsid w:val="00A51D11"/>
    <w:rsid w:val="00A52253"/>
    <w:rsid w:val="00A53AED"/>
    <w:rsid w:val="00A53FA3"/>
    <w:rsid w:val="00A54521"/>
    <w:rsid w:val="00A55248"/>
    <w:rsid w:val="00A55D03"/>
    <w:rsid w:val="00A55E05"/>
    <w:rsid w:val="00A55FC6"/>
    <w:rsid w:val="00A5610A"/>
    <w:rsid w:val="00A567F7"/>
    <w:rsid w:val="00A56B44"/>
    <w:rsid w:val="00A56ED8"/>
    <w:rsid w:val="00A57C62"/>
    <w:rsid w:val="00A6063E"/>
    <w:rsid w:val="00A60DAA"/>
    <w:rsid w:val="00A61DB7"/>
    <w:rsid w:val="00A61E8A"/>
    <w:rsid w:val="00A622ED"/>
    <w:rsid w:val="00A631CF"/>
    <w:rsid w:val="00A64A37"/>
    <w:rsid w:val="00A64ABD"/>
    <w:rsid w:val="00A64C63"/>
    <w:rsid w:val="00A6584E"/>
    <w:rsid w:val="00A66D9F"/>
    <w:rsid w:val="00A66E2F"/>
    <w:rsid w:val="00A673EF"/>
    <w:rsid w:val="00A67913"/>
    <w:rsid w:val="00A703C0"/>
    <w:rsid w:val="00A709DD"/>
    <w:rsid w:val="00A70D95"/>
    <w:rsid w:val="00A712E2"/>
    <w:rsid w:val="00A716EC"/>
    <w:rsid w:val="00A7186F"/>
    <w:rsid w:val="00A71E0E"/>
    <w:rsid w:val="00A72060"/>
    <w:rsid w:val="00A72F4D"/>
    <w:rsid w:val="00A73FE5"/>
    <w:rsid w:val="00A743FF"/>
    <w:rsid w:val="00A748D6"/>
    <w:rsid w:val="00A74AFE"/>
    <w:rsid w:val="00A74C93"/>
    <w:rsid w:val="00A757CC"/>
    <w:rsid w:val="00A76020"/>
    <w:rsid w:val="00A769E4"/>
    <w:rsid w:val="00A77137"/>
    <w:rsid w:val="00A774D5"/>
    <w:rsid w:val="00A77D9E"/>
    <w:rsid w:val="00A77F49"/>
    <w:rsid w:val="00A8057D"/>
    <w:rsid w:val="00A80EA2"/>
    <w:rsid w:val="00A8125D"/>
    <w:rsid w:val="00A81FBC"/>
    <w:rsid w:val="00A82586"/>
    <w:rsid w:val="00A83B4B"/>
    <w:rsid w:val="00A83BC3"/>
    <w:rsid w:val="00A83CFA"/>
    <w:rsid w:val="00A84163"/>
    <w:rsid w:val="00A8467B"/>
    <w:rsid w:val="00A84927"/>
    <w:rsid w:val="00A85C5E"/>
    <w:rsid w:val="00A85E70"/>
    <w:rsid w:val="00A85F03"/>
    <w:rsid w:val="00A86459"/>
    <w:rsid w:val="00A8650A"/>
    <w:rsid w:val="00A8699D"/>
    <w:rsid w:val="00A86F00"/>
    <w:rsid w:val="00A87001"/>
    <w:rsid w:val="00A8776A"/>
    <w:rsid w:val="00A877B7"/>
    <w:rsid w:val="00A900F9"/>
    <w:rsid w:val="00A90157"/>
    <w:rsid w:val="00A904D6"/>
    <w:rsid w:val="00A90C6E"/>
    <w:rsid w:val="00A91BF9"/>
    <w:rsid w:val="00A92161"/>
    <w:rsid w:val="00A924CB"/>
    <w:rsid w:val="00A92734"/>
    <w:rsid w:val="00A93447"/>
    <w:rsid w:val="00A935C2"/>
    <w:rsid w:val="00A93D43"/>
    <w:rsid w:val="00A948D0"/>
    <w:rsid w:val="00A94DCD"/>
    <w:rsid w:val="00A95201"/>
    <w:rsid w:val="00A9633A"/>
    <w:rsid w:val="00A9712B"/>
    <w:rsid w:val="00A97CEE"/>
    <w:rsid w:val="00AA028C"/>
    <w:rsid w:val="00AA09ED"/>
    <w:rsid w:val="00AA1DE9"/>
    <w:rsid w:val="00AA21B4"/>
    <w:rsid w:val="00AA24F1"/>
    <w:rsid w:val="00AA2724"/>
    <w:rsid w:val="00AA28A2"/>
    <w:rsid w:val="00AA365C"/>
    <w:rsid w:val="00AA3971"/>
    <w:rsid w:val="00AA3BE8"/>
    <w:rsid w:val="00AA3EF0"/>
    <w:rsid w:val="00AA3F3F"/>
    <w:rsid w:val="00AA41ED"/>
    <w:rsid w:val="00AA4C86"/>
    <w:rsid w:val="00AA56DD"/>
    <w:rsid w:val="00AA5A08"/>
    <w:rsid w:val="00AA6082"/>
    <w:rsid w:val="00AA6BD4"/>
    <w:rsid w:val="00AA6D0A"/>
    <w:rsid w:val="00AA76F2"/>
    <w:rsid w:val="00AA7FD8"/>
    <w:rsid w:val="00AB0007"/>
    <w:rsid w:val="00AB0239"/>
    <w:rsid w:val="00AB0426"/>
    <w:rsid w:val="00AB0460"/>
    <w:rsid w:val="00AB051E"/>
    <w:rsid w:val="00AB0606"/>
    <w:rsid w:val="00AB0B69"/>
    <w:rsid w:val="00AB2078"/>
    <w:rsid w:val="00AB3044"/>
    <w:rsid w:val="00AB36D5"/>
    <w:rsid w:val="00AB3B6A"/>
    <w:rsid w:val="00AB4031"/>
    <w:rsid w:val="00AB44B0"/>
    <w:rsid w:val="00AB48E9"/>
    <w:rsid w:val="00AB5072"/>
    <w:rsid w:val="00AB5403"/>
    <w:rsid w:val="00AB581A"/>
    <w:rsid w:val="00AB645F"/>
    <w:rsid w:val="00AB6836"/>
    <w:rsid w:val="00AB6E3B"/>
    <w:rsid w:val="00AB740A"/>
    <w:rsid w:val="00AB7887"/>
    <w:rsid w:val="00AB7F9A"/>
    <w:rsid w:val="00AC016F"/>
    <w:rsid w:val="00AC0212"/>
    <w:rsid w:val="00AC056E"/>
    <w:rsid w:val="00AC0842"/>
    <w:rsid w:val="00AC0D5B"/>
    <w:rsid w:val="00AC1648"/>
    <w:rsid w:val="00AC185D"/>
    <w:rsid w:val="00AC20EF"/>
    <w:rsid w:val="00AC21E2"/>
    <w:rsid w:val="00AC361F"/>
    <w:rsid w:val="00AC408E"/>
    <w:rsid w:val="00AC4117"/>
    <w:rsid w:val="00AC491E"/>
    <w:rsid w:val="00AC4D64"/>
    <w:rsid w:val="00AC6D05"/>
    <w:rsid w:val="00AC7711"/>
    <w:rsid w:val="00AD07C2"/>
    <w:rsid w:val="00AD0C78"/>
    <w:rsid w:val="00AD1C3D"/>
    <w:rsid w:val="00AD1DD9"/>
    <w:rsid w:val="00AD26B0"/>
    <w:rsid w:val="00AD28A7"/>
    <w:rsid w:val="00AD2B06"/>
    <w:rsid w:val="00AD36B2"/>
    <w:rsid w:val="00AD3951"/>
    <w:rsid w:val="00AD3D47"/>
    <w:rsid w:val="00AD53B4"/>
    <w:rsid w:val="00AD61A3"/>
    <w:rsid w:val="00AD626D"/>
    <w:rsid w:val="00AD6E25"/>
    <w:rsid w:val="00AD6FA2"/>
    <w:rsid w:val="00AD7ACF"/>
    <w:rsid w:val="00AD7FCC"/>
    <w:rsid w:val="00AE006B"/>
    <w:rsid w:val="00AE0B38"/>
    <w:rsid w:val="00AE1AAA"/>
    <w:rsid w:val="00AE279A"/>
    <w:rsid w:val="00AE3065"/>
    <w:rsid w:val="00AE391E"/>
    <w:rsid w:val="00AE40D3"/>
    <w:rsid w:val="00AE447C"/>
    <w:rsid w:val="00AE456B"/>
    <w:rsid w:val="00AE48E0"/>
    <w:rsid w:val="00AE652F"/>
    <w:rsid w:val="00AE7687"/>
    <w:rsid w:val="00AE7A30"/>
    <w:rsid w:val="00AE7EAE"/>
    <w:rsid w:val="00AF116A"/>
    <w:rsid w:val="00AF2BE4"/>
    <w:rsid w:val="00AF3211"/>
    <w:rsid w:val="00AF32ED"/>
    <w:rsid w:val="00AF41E8"/>
    <w:rsid w:val="00AF4202"/>
    <w:rsid w:val="00AF4E99"/>
    <w:rsid w:val="00AF55A6"/>
    <w:rsid w:val="00AF5BC0"/>
    <w:rsid w:val="00AF5CF5"/>
    <w:rsid w:val="00AF5FAC"/>
    <w:rsid w:val="00AF6085"/>
    <w:rsid w:val="00AF7B9B"/>
    <w:rsid w:val="00AF7D19"/>
    <w:rsid w:val="00B006C5"/>
    <w:rsid w:val="00B00712"/>
    <w:rsid w:val="00B007C0"/>
    <w:rsid w:val="00B00D29"/>
    <w:rsid w:val="00B017FB"/>
    <w:rsid w:val="00B019DD"/>
    <w:rsid w:val="00B03183"/>
    <w:rsid w:val="00B03986"/>
    <w:rsid w:val="00B052FF"/>
    <w:rsid w:val="00B0576E"/>
    <w:rsid w:val="00B064EA"/>
    <w:rsid w:val="00B068BF"/>
    <w:rsid w:val="00B068ED"/>
    <w:rsid w:val="00B06D2A"/>
    <w:rsid w:val="00B071A8"/>
    <w:rsid w:val="00B071C3"/>
    <w:rsid w:val="00B07398"/>
    <w:rsid w:val="00B07A05"/>
    <w:rsid w:val="00B1036C"/>
    <w:rsid w:val="00B11AED"/>
    <w:rsid w:val="00B12397"/>
    <w:rsid w:val="00B130D8"/>
    <w:rsid w:val="00B1396E"/>
    <w:rsid w:val="00B13A32"/>
    <w:rsid w:val="00B13A86"/>
    <w:rsid w:val="00B145B5"/>
    <w:rsid w:val="00B14C5A"/>
    <w:rsid w:val="00B14CFC"/>
    <w:rsid w:val="00B14E07"/>
    <w:rsid w:val="00B1509A"/>
    <w:rsid w:val="00B151C3"/>
    <w:rsid w:val="00B16C46"/>
    <w:rsid w:val="00B16F2F"/>
    <w:rsid w:val="00B17661"/>
    <w:rsid w:val="00B20B9A"/>
    <w:rsid w:val="00B20D96"/>
    <w:rsid w:val="00B20FA2"/>
    <w:rsid w:val="00B213E2"/>
    <w:rsid w:val="00B233FC"/>
    <w:rsid w:val="00B235F7"/>
    <w:rsid w:val="00B23BB4"/>
    <w:rsid w:val="00B2425F"/>
    <w:rsid w:val="00B25E18"/>
    <w:rsid w:val="00B26B65"/>
    <w:rsid w:val="00B273B2"/>
    <w:rsid w:val="00B2765D"/>
    <w:rsid w:val="00B27795"/>
    <w:rsid w:val="00B27C17"/>
    <w:rsid w:val="00B27CDE"/>
    <w:rsid w:val="00B27FF2"/>
    <w:rsid w:val="00B300C3"/>
    <w:rsid w:val="00B30839"/>
    <w:rsid w:val="00B30A42"/>
    <w:rsid w:val="00B30E39"/>
    <w:rsid w:val="00B310AE"/>
    <w:rsid w:val="00B3202A"/>
    <w:rsid w:val="00B32C80"/>
    <w:rsid w:val="00B32DC7"/>
    <w:rsid w:val="00B32F20"/>
    <w:rsid w:val="00B33044"/>
    <w:rsid w:val="00B335D9"/>
    <w:rsid w:val="00B3588E"/>
    <w:rsid w:val="00B370C7"/>
    <w:rsid w:val="00B37114"/>
    <w:rsid w:val="00B37DF4"/>
    <w:rsid w:val="00B4013E"/>
    <w:rsid w:val="00B40754"/>
    <w:rsid w:val="00B4265C"/>
    <w:rsid w:val="00B43826"/>
    <w:rsid w:val="00B44749"/>
    <w:rsid w:val="00B44D10"/>
    <w:rsid w:val="00B44DEC"/>
    <w:rsid w:val="00B4526D"/>
    <w:rsid w:val="00B4580B"/>
    <w:rsid w:val="00B47195"/>
    <w:rsid w:val="00B47903"/>
    <w:rsid w:val="00B50029"/>
    <w:rsid w:val="00B503AF"/>
    <w:rsid w:val="00B50575"/>
    <w:rsid w:val="00B506A5"/>
    <w:rsid w:val="00B507AA"/>
    <w:rsid w:val="00B50F22"/>
    <w:rsid w:val="00B51262"/>
    <w:rsid w:val="00B51B26"/>
    <w:rsid w:val="00B5201B"/>
    <w:rsid w:val="00B528CD"/>
    <w:rsid w:val="00B5300B"/>
    <w:rsid w:val="00B54908"/>
    <w:rsid w:val="00B5552F"/>
    <w:rsid w:val="00B55AAC"/>
    <w:rsid w:val="00B56987"/>
    <w:rsid w:val="00B56D0A"/>
    <w:rsid w:val="00B57418"/>
    <w:rsid w:val="00B57881"/>
    <w:rsid w:val="00B57A31"/>
    <w:rsid w:val="00B601B7"/>
    <w:rsid w:val="00B608E1"/>
    <w:rsid w:val="00B61956"/>
    <w:rsid w:val="00B62305"/>
    <w:rsid w:val="00B6252B"/>
    <w:rsid w:val="00B62AF2"/>
    <w:rsid w:val="00B631D0"/>
    <w:rsid w:val="00B63461"/>
    <w:rsid w:val="00B6412F"/>
    <w:rsid w:val="00B64290"/>
    <w:rsid w:val="00B6431C"/>
    <w:rsid w:val="00B645A1"/>
    <w:rsid w:val="00B64816"/>
    <w:rsid w:val="00B65386"/>
    <w:rsid w:val="00B65453"/>
    <w:rsid w:val="00B65561"/>
    <w:rsid w:val="00B65928"/>
    <w:rsid w:val="00B65E23"/>
    <w:rsid w:val="00B65E3C"/>
    <w:rsid w:val="00B67025"/>
    <w:rsid w:val="00B67CC8"/>
    <w:rsid w:val="00B701B8"/>
    <w:rsid w:val="00B706D4"/>
    <w:rsid w:val="00B70829"/>
    <w:rsid w:val="00B708D7"/>
    <w:rsid w:val="00B70DDB"/>
    <w:rsid w:val="00B70FE7"/>
    <w:rsid w:val="00B71044"/>
    <w:rsid w:val="00B71C42"/>
    <w:rsid w:val="00B72695"/>
    <w:rsid w:val="00B72F59"/>
    <w:rsid w:val="00B75305"/>
    <w:rsid w:val="00B753AD"/>
    <w:rsid w:val="00B76CBF"/>
    <w:rsid w:val="00B76CF4"/>
    <w:rsid w:val="00B77AD1"/>
    <w:rsid w:val="00B80FFC"/>
    <w:rsid w:val="00B8184A"/>
    <w:rsid w:val="00B82A5E"/>
    <w:rsid w:val="00B84006"/>
    <w:rsid w:val="00B84642"/>
    <w:rsid w:val="00B855C7"/>
    <w:rsid w:val="00B86B37"/>
    <w:rsid w:val="00B86D33"/>
    <w:rsid w:val="00B87404"/>
    <w:rsid w:val="00B8768D"/>
    <w:rsid w:val="00B87B42"/>
    <w:rsid w:val="00B87D1E"/>
    <w:rsid w:val="00B9027C"/>
    <w:rsid w:val="00B9036A"/>
    <w:rsid w:val="00B909F5"/>
    <w:rsid w:val="00B91102"/>
    <w:rsid w:val="00B91244"/>
    <w:rsid w:val="00B91284"/>
    <w:rsid w:val="00B91565"/>
    <w:rsid w:val="00B920AE"/>
    <w:rsid w:val="00B92A03"/>
    <w:rsid w:val="00B92C5B"/>
    <w:rsid w:val="00B93E8A"/>
    <w:rsid w:val="00B9452E"/>
    <w:rsid w:val="00B95199"/>
    <w:rsid w:val="00B96448"/>
    <w:rsid w:val="00B96460"/>
    <w:rsid w:val="00B96A15"/>
    <w:rsid w:val="00B96A4C"/>
    <w:rsid w:val="00B97DA5"/>
    <w:rsid w:val="00BA0780"/>
    <w:rsid w:val="00BA2A11"/>
    <w:rsid w:val="00BA2EED"/>
    <w:rsid w:val="00BA3203"/>
    <w:rsid w:val="00BA35D3"/>
    <w:rsid w:val="00BA3BC4"/>
    <w:rsid w:val="00BA3C9F"/>
    <w:rsid w:val="00BA476F"/>
    <w:rsid w:val="00BA4D4D"/>
    <w:rsid w:val="00BA57D0"/>
    <w:rsid w:val="00BA59AD"/>
    <w:rsid w:val="00BA64CB"/>
    <w:rsid w:val="00BA6ECC"/>
    <w:rsid w:val="00BA74BC"/>
    <w:rsid w:val="00BA75E7"/>
    <w:rsid w:val="00BB00CA"/>
    <w:rsid w:val="00BB035C"/>
    <w:rsid w:val="00BB0D84"/>
    <w:rsid w:val="00BB147B"/>
    <w:rsid w:val="00BB249B"/>
    <w:rsid w:val="00BB281B"/>
    <w:rsid w:val="00BB5270"/>
    <w:rsid w:val="00BB593A"/>
    <w:rsid w:val="00BB6A0C"/>
    <w:rsid w:val="00BB6ADE"/>
    <w:rsid w:val="00BB74B7"/>
    <w:rsid w:val="00BB74FF"/>
    <w:rsid w:val="00BB797D"/>
    <w:rsid w:val="00BC080B"/>
    <w:rsid w:val="00BC0C88"/>
    <w:rsid w:val="00BC0FD3"/>
    <w:rsid w:val="00BC409B"/>
    <w:rsid w:val="00BC4178"/>
    <w:rsid w:val="00BC4772"/>
    <w:rsid w:val="00BC579B"/>
    <w:rsid w:val="00BC5AFA"/>
    <w:rsid w:val="00BC5E3A"/>
    <w:rsid w:val="00BD0440"/>
    <w:rsid w:val="00BD058C"/>
    <w:rsid w:val="00BD08AE"/>
    <w:rsid w:val="00BD099D"/>
    <w:rsid w:val="00BD0F4F"/>
    <w:rsid w:val="00BD15B8"/>
    <w:rsid w:val="00BD175B"/>
    <w:rsid w:val="00BD196D"/>
    <w:rsid w:val="00BD1D0D"/>
    <w:rsid w:val="00BD2D6B"/>
    <w:rsid w:val="00BD337B"/>
    <w:rsid w:val="00BD362B"/>
    <w:rsid w:val="00BD458C"/>
    <w:rsid w:val="00BD4DE6"/>
    <w:rsid w:val="00BD58E2"/>
    <w:rsid w:val="00BD5CD7"/>
    <w:rsid w:val="00BD62FC"/>
    <w:rsid w:val="00BD642A"/>
    <w:rsid w:val="00BD6EE9"/>
    <w:rsid w:val="00BD73DF"/>
    <w:rsid w:val="00BD7967"/>
    <w:rsid w:val="00BD7A16"/>
    <w:rsid w:val="00BE0055"/>
    <w:rsid w:val="00BE0753"/>
    <w:rsid w:val="00BE0B05"/>
    <w:rsid w:val="00BE177B"/>
    <w:rsid w:val="00BE17B1"/>
    <w:rsid w:val="00BE18ED"/>
    <w:rsid w:val="00BE1B7B"/>
    <w:rsid w:val="00BE24C6"/>
    <w:rsid w:val="00BE2573"/>
    <w:rsid w:val="00BE2783"/>
    <w:rsid w:val="00BE28D7"/>
    <w:rsid w:val="00BE4AF1"/>
    <w:rsid w:val="00BE4DDA"/>
    <w:rsid w:val="00BE5937"/>
    <w:rsid w:val="00BE66AC"/>
    <w:rsid w:val="00BE68A8"/>
    <w:rsid w:val="00BE6DAB"/>
    <w:rsid w:val="00BE74E8"/>
    <w:rsid w:val="00BF01A4"/>
    <w:rsid w:val="00BF05DA"/>
    <w:rsid w:val="00BF09DB"/>
    <w:rsid w:val="00BF10A2"/>
    <w:rsid w:val="00BF17B3"/>
    <w:rsid w:val="00BF1921"/>
    <w:rsid w:val="00BF1F33"/>
    <w:rsid w:val="00BF2270"/>
    <w:rsid w:val="00BF2C91"/>
    <w:rsid w:val="00BF37F7"/>
    <w:rsid w:val="00BF4393"/>
    <w:rsid w:val="00BF4424"/>
    <w:rsid w:val="00BF4D52"/>
    <w:rsid w:val="00BF5C04"/>
    <w:rsid w:val="00BF608B"/>
    <w:rsid w:val="00BF691E"/>
    <w:rsid w:val="00BF6B83"/>
    <w:rsid w:val="00BF6CD5"/>
    <w:rsid w:val="00BF7062"/>
    <w:rsid w:val="00BF794B"/>
    <w:rsid w:val="00C004E8"/>
    <w:rsid w:val="00C006C8"/>
    <w:rsid w:val="00C008B9"/>
    <w:rsid w:val="00C00A37"/>
    <w:rsid w:val="00C0134E"/>
    <w:rsid w:val="00C01BDC"/>
    <w:rsid w:val="00C01BFC"/>
    <w:rsid w:val="00C02218"/>
    <w:rsid w:val="00C03550"/>
    <w:rsid w:val="00C03E6D"/>
    <w:rsid w:val="00C03FAE"/>
    <w:rsid w:val="00C04132"/>
    <w:rsid w:val="00C049A5"/>
    <w:rsid w:val="00C04D97"/>
    <w:rsid w:val="00C04E7F"/>
    <w:rsid w:val="00C05616"/>
    <w:rsid w:val="00C05C8B"/>
    <w:rsid w:val="00C065F8"/>
    <w:rsid w:val="00C06B96"/>
    <w:rsid w:val="00C071DD"/>
    <w:rsid w:val="00C10C79"/>
    <w:rsid w:val="00C11015"/>
    <w:rsid w:val="00C112BE"/>
    <w:rsid w:val="00C11E2A"/>
    <w:rsid w:val="00C12268"/>
    <w:rsid w:val="00C12CE6"/>
    <w:rsid w:val="00C13D96"/>
    <w:rsid w:val="00C1480B"/>
    <w:rsid w:val="00C14AD8"/>
    <w:rsid w:val="00C14E46"/>
    <w:rsid w:val="00C15243"/>
    <w:rsid w:val="00C16472"/>
    <w:rsid w:val="00C176B4"/>
    <w:rsid w:val="00C17C0D"/>
    <w:rsid w:val="00C2000E"/>
    <w:rsid w:val="00C200ED"/>
    <w:rsid w:val="00C20E99"/>
    <w:rsid w:val="00C21199"/>
    <w:rsid w:val="00C2179E"/>
    <w:rsid w:val="00C22614"/>
    <w:rsid w:val="00C228F5"/>
    <w:rsid w:val="00C22F0F"/>
    <w:rsid w:val="00C23982"/>
    <w:rsid w:val="00C240D0"/>
    <w:rsid w:val="00C249F6"/>
    <w:rsid w:val="00C253B8"/>
    <w:rsid w:val="00C2564A"/>
    <w:rsid w:val="00C2569E"/>
    <w:rsid w:val="00C25CCE"/>
    <w:rsid w:val="00C27026"/>
    <w:rsid w:val="00C27F76"/>
    <w:rsid w:val="00C30583"/>
    <w:rsid w:val="00C30A2C"/>
    <w:rsid w:val="00C30B84"/>
    <w:rsid w:val="00C311A0"/>
    <w:rsid w:val="00C3167D"/>
    <w:rsid w:val="00C31752"/>
    <w:rsid w:val="00C32792"/>
    <w:rsid w:val="00C330E6"/>
    <w:rsid w:val="00C333D8"/>
    <w:rsid w:val="00C33413"/>
    <w:rsid w:val="00C34EB7"/>
    <w:rsid w:val="00C35092"/>
    <w:rsid w:val="00C35316"/>
    <w:rsid w:val="00C35525"/>
    <w:rsid w:val="00C3647F"/>
    <w:rsid w:val="00C36512"/>
    <w:rsid w:val="00C365D1"/>
    <w:rsid w:val="00C37D82"/>
    <w:rsid w:val="00C37F33"/>
    <w:rsid w:val="00C40423"/>
    <w:rsid w:val="00C40C96"/>
    <w:rsid w:val="00C40DAA"/>
    <w:rsid w:val="00C41137"/>
    <w:rsid w:val="00C417F3"/>
    <w:rsid w:val="00C42DFE"/>
    <w:rsid w:val="00C4319B"/>
    <w:rsid w:val="00C4372F"/>
    <w:rsid w:val="00C43A11"/>
    <w:rsid w:val="00C43CF6"/>
    <w:rsid w:val="00C441C3"/>
    <w:rsid w:val="00C4448D"/>
    <w:rsid w:val="00C44E2B"/>
    <w:rsid w:val="00C451BB"/>
    <w:rsid w:val="00C45E75"/>
    <w:rsid w:val="00C461CD"/>
    <w:rsid w:val="00C4651C"/>
    <w:rsid w:val="00C47358"/>
    <w:rsid w:val="00C47D90"/>
    <w:rsid w:val="00C47FD1"/>
    <w:rsid w:val="00C50038"/>
    <w:rsid w:val="00C50BF1"/>
    <w:rsid w:val="00C518FB"/>
    <w:rsid w:val="00C51C7F"/>
    <w:rsid w:val="00C52534"/>
    <w:rsid w:val="00C53045"/>
    <w:rsid w:val="00C536B4"/>
    <w:rsid w:val="00C5412B"/>
    <w:rsid w:val="00C550E5"/>
    <w:rsid w:val="00C556ED"/>
    <w:rsid w:val="00C55F21"/>
    <w:rsid w:val="00C572C3"/>
    <w:rsid w:val="00C5774B"/>
    <w:rsid w:val="00C57A4E"/>
    <w:rsid w:val="00C606C0"/>
    <w:rsid w:val="00C608CD"/>
    <w:rsid w:val="00C60EF0"/>
    <w:rsid w:val="00C61333"/>
    <w:rsid w:val="00C6148A"/>
    <w:rsid w:val="00C626E9"/>
    <w:rsid w:val="00C62A64"/>
    <w:rsid w:val="00C62E3C"/>
    <w:rsid w:val="00C631CF"/>
    <w:rsid w:val="00C63B0A"/>
    <w:rsid w:val="00C63E5B"/>
    <w:rsid w:val="00C6438F"/>
    <w:rsid w:val="00C6543C"/>
    <w:rsid w:val="00C6743C"/>
    <w:rsid w:val="00C7001C"/>
    <w:rsid w:val="00C7123C"/>
    <w:rsid w:val="00C714B3"/>
    <w:rsid w:val="00C71B77"/>
    <w:rsid w:val="00C72D45"/>
    <w:rsid w:val="00C7452B"/>
    <w:rsid w:val="00C75848"/>
    <w:rsid w:val="00C75F7D"/>
    <w:rsid w:val="00C76F89"/>
    <w:rsid w:val="00C770A8"/>
    <w:rsid w:val="00C80469"/>
    <w:rsid w:val="00C806C2"/>
    <w:rsid w:val="00C808CF"/>
    <w:rsid w:val="00C8184E"/>
    <w:rsid w:val="00C81BB4"/>
    <w:rsid w:val="00C822C6"/>
    <w:rsid w:val="00C82C7E"/>
    <w:rsid w:val="00C82EA8"/>
    <w:rsid w:val="00C82F06"/>
    <w:rsid w:val="00C82F17"/>
    <w:rsid w:val="00C82F5E"/>
    <w:rsid w:val="00C832A4"/>
    <w:rsid w:val="00C833DD"/>
    <w:rsid w:val="00C836DD"/>
    <w:rsid w:val="00C839A8"/>
    <w:rsid w:val="00C85BF9"/>
    <w:rsid w:val="00C86341"/>
    <w:rsid w:val="00C86727"/>
    <w:rsid w:val="00C8682C"/>
    <w:rsid w:val="00C8721D"/>
    <w:rsid w:val="00C90AC2"/>
    <w:rsid w:val="00C91044"/>
    <w:rsid w:val="00C91BC8"/>
    <w:rsid w:val="00C92021"/>
    <w:rsid w:val="00C9238C"/>
    <w:rsid w:val="00C9241C"/>
    <w:rsid w:val="00C9264E"/>
    <w:rsid w:val="00C926A0"/>
    <w:rsid w:val="00C928F3"/>
    <w:rsid w:val="00C92A20"/>
    <w:rsid w:val="00C93360"/>
    <w:rsid w:val="00C933B5"/>
    <w:rsid w:val="00C937C2"/>
    <w:rsid w:val="00C9380B"/>
    <w:rsid w:val="00C95425"/>
    <w:rsid w:val="00C95D75"/>
    <w:rsid w:val="00C963A0"/>
    <w:rsid w:val="00C965AA"/>
    <w:rsid w:val="00C9672E"/>
    <w:rsid w:val="00C96976"/>
    <w:rsid w:val="00C96F59"/>
    <w:rsid w:val="00C96FCD"/>
    <w:rsid w:val="00C977E0"/>
    <w:rsid w:val="00CA0CE9"/>
    <w:rsid w:val="00CA1C32"/>
    <w:rsid w:val="00CA215E"/>
    <w:rsid w:val="00CA2776"/>
    <w:rsid w:val="00CA36A3"/>
    <w:rsid w:val="00CA3A6F"/>
    <w:rsid w:val="00CA4877"/>
    <w:rsid w:val="00CA48EF"/>
    <w:rsid w:val="00CA6344"/>
    <w:rsid w:val="00CA63BC"/>
    <w:rsid w:val="00CA659E"/>
    <w:rsid w:val="00CA6F78"/>
    <w:rsid w:val="00CB1783"/>
    <w:rsid w:val="00CB1CF8"/>
    <w:rsid w:val="00CB1E44"/>
    <w:rsid w:val="00CB23B1"/>
    <w:rsid w:val="00CB27FF"/>
    <w:rsid w:val="00CB298E"/>
    <w:rsid w:val="00CB2F41"/>
    <w:rsid w:val="00CB3169"/>
    <w:rsid w:val="00CB33FD"/>
    <w:rsid w:val="00CB3A10"/>
    <w:rsid w:val="00CB3CAB"/>
    <w:rsid w:val="00CB4259"/>
    <w:rsid w:val="00CB4863"/>
    <w:rsid w:val="00CB498D"/>
    <w:rsid w:val="00CB5753"/>
    <w:rsid w:val="00CB5DE4"/>
    <w:rsid w:val="00CB5E9E"/>
    <w:rsid w:val="00CB5FB3"/>
    <w:rsid w:val="00CB6823"/>
    <w:rsid w:val="00CB6B52"/>
    <w:rsid w:val="00CB77A1"/>
    <w:rsid w:val="00CB7C14"/>
    <w:rsid w:val="00CC06F4"/>
    <w:rsid w:val="00CC0ABF"/>
    <w:rsid w:val="00CC0D79"/>
    <w:rsid w:val="00CC1165"/>
    <w:rsid w:val="00CC161E"/>
    <w:rsid w:val="00CC1835"/>
    <w:rsid w:val="00CC1B9E"/>
    <w:rsid w:val="00CC2F71"/>
    <w:rsid w:val="00CC3004"/>
    <w:rsid w:val="00CC3657"/>
    <w:rsid w:val="00CC46A3"/>
    <w:rsid w:val="00CC46BC"/>
    <w:rsid w:val="00CC47FE"/>
    <w:rsid w:val="00CC5E1B"/>
    <w:rsid w:val="00CC5F38"/>
    <w:rsid w:val="00CC77C4"/>
    <w:rsid w:val="00CD02DA"/>
    <w:rsid w:val="00CD0BC5"/>
    <w:rsid w:val="00CD18BE"/>
    <w:rsid w:val="00CD1F36"/>
    <w:rsid w:val="00CD2209"/>
    <w:rsid w:val="00CD2324"/>
    <w:rsid w:val="00CD2928"/>
    <w:rsid w:val="00CD2DD0"/>
    <w:rsid w:val="00CD3C93"/>
    <w:rsid w:val="00CD3E2A"/>
    <w:rsid w:val="00CD4032"/>
    <w:rsid w:val="00CD5076"/>
    <w:rsid w:val="00CD5F0B"/>
    <w:rsid w:val="00CD60C1"/>
    <w:rsid w:val="00CD67EC"/>
    <w:rsid w:val="00CD6993"/>
    <w:rsid w:val="00CD6AEA"/>
    <w:rsid w:val="00CE0DB7"/>
    <w:rsid w:val="00CE0E33"/>
    <w:rsid w:val="00CE189A"/>
    <w:rsid w:val="00CE20D6"/>
    <w:rsid w:val="00CE2793"/>
    <w:rsid w:val="00CE3E11"/>
    <w:rsid w:val="00CE3F76"/>
    <w:rsid w:val="00CE4F43"/>
    <w:rsid w:val="00CE54E6"/>
    <w:rsid w:val="00CE5F80"/>
    <w:rsid w:val="00CE6130"/>
    <w:rsid w:val="00CE694A"/>
    <w:rsid w:val="00CE6961"/>
    <w:rsid w:val="00CE6A78"/>
    <w:rsid w:val="00CE6EA5"/>
    <w:rsid w:val="00CE76DB"/>
    <w:rsid w:val="00CE79BF"/>
    <w:rsid w:val="00CF0907"/>
    <w:rsid w:val="00CF16FC"/>
    <w:rsid w:val="00CF2192"/>
    <w:rsid w:val="00CF2F9E"/>
    <w:rsid w:val="00CF354F"/>
    <w:rsid w:val="00CF3576"/>
    <w:rsid w:val="00CF36CE"/>
    <w:rsid w:val="00CF3735"/>
    <w:rsid w:val="00CF37F9"/>
    <w:rsid w:val="00CF3F64"/>
    <w:rsid w:val="00CF41BD"/>
    <w:rsid w:val="00CF43C4"/>
    <w:rsid w:val="00CF47B9"/>
    <w:rsid w:val="00CF48F2"/>
    <w:rsid w:val="00CF4B96"/>
    <w:rsid w:val="00CF4C83"/>
    <w:rsid w:val="00CF51E0"/>
    <w:rsid w:val="00CF5912"/>
    <w:rsid w:val="00CF6A20"/>
    <w:rsid w:val="00D003E2"/>
    <w:rsid w:val="00D009A9"/>
    <w:rsid w:val="00D00DD0"/>
    <w:rsid w:val="00D01C3C"/>
    <w:rsid w:val="00D02052"/>
    <w:rsid w:val="00D02486"/>
    <w:rsid w:val="00D02CEC"/>
    <w:rsid w:val="00D0305D"/>
    <w:rsid w:val="00D03267"/>
    <w:rsid w:val="00D03511"/>
    <w:rsid w:val="00D035A9"/>
    <w:rsid w:val="00D03B25"/>
    <w:rsid w:val="00D03E63"/>
    <w:rsid w:val="00D04554"/>
    <w:rsid w:val="00D049E7"/>
    <w:rsid w:val="00D04C7B"/>
    <w:rsid w:val="00D04F9D"/>
    <w:rsid w:val="00D0592D"/>
    <w:rsid w:val="00D05AA0"/>
    <w:rsid w:val="00D06B6D"/>
    <w:rsid w:val="00D06E5F"/>
    <w:rsid w:val="00D07375"/>
    <w:rsid w:val="00D077B1"/>
    <w:rsid w:val="00D1048E"/>
    <w:rsid w:val="00D1198F"/>
    <w:rsid w:val="00D11A7E"/>
    <w:rsid w:val="00D12B8E"/>
    <w:rsid w:val="00D1362A"/>
    <w:rsid w:val="00D1476D"/>
    <w:rsid w:val="00D1505E"/>
    <w:rsid w:val="00D152FB"/>
    <w:rsid w:val="00D160A9"/>
    <w:rsid w:val="00D1627F"/>
    <w:rsid w:val="00D16A66"/>
    <w:rsid w:val="00D16F9F"/>
    <w:rsid w:val="00D1703B"/>
    <w:rsid w:val="00D17AE2"/>
    <w:rsid w:val="00D17BC0"/>
    <w:rsid w:val="00D17D06"/>
    <w:rsid w:val="00D20011"/>
    <w:rsid w:val="00D20A8A"/>
    <w:rsid w:val="00D215A1"/>
    <w:rsid w:val="00D2187B"/>
    <w:rsid w:val="00D22033"/>
    <w:rsid w:val="00D22A4D"/>
    <w:rsid w:val="00D22BC3"/>
    <w:rsid w:val="00D238C9"/>
    <w:rsid w:val="00D243BB"/>
    <w:rsid w:val="00D25D89"/>
    <w:rsid w:val="00D265F6"/>
    <w:rsid w:val="00D26771"/>
    <w:rsid w:val="00D268F6"/>
    <w:rsid w:val="00D269C8"/>
    <w:rsid w:val="00D26E9E"/>
    <w:rsid w:val="00D27046"/>
    <w:rsid w:val="00D272C2"/>
    <w:rsid w:val="00D278D2"/>
    <w:rsid w:val="00D30024"/>
    <w:rsid w:val="00D300BE"/>
    <w:rsid w:val="00D30138"/>
    <w:rsid w:val="00D3086E"/>
    <w:rsid w:val="00D308C2"/>
    <w:rsid w:val="00D315C3"/>
    <w:rsid w:val="00D31865"/>
    <w:rsid w:val="00D32550"/>
    <w:rsid w:val="00D32858"/>
    <w:rsid w:val="00D331E7"/>
    <w:rsid w:val="00D333D8"/>
    <w:rsid w:val="00D33547"/>
    <w:rsid w:val="00D345C5"/>
    <w:rsid w:val="00D35F3A"/>
    <w:rsid w:val="00D370B4"/>
    <w:rsid w:val="00D37D64"/>
    <w:rsid w:val="00D40674"/>
    <w:rsid w:val="00D40C98"/>
    <w:rsid w:val="00D40D01"/>
    <w:rsid w:val="00D413DA"/>
    <w:rsid w:val="00D4188C"/>
    <w:rsid w:val="00D42339"/>
    <w:rsid w:val="00D4388C"/>
    <w:rsid w:val="00D442BC"/>
    <w:rsid w:val="00D44A58"/>
    <w:rsid w:val="00D44DD0"/>
    <w:rsid w:val="00D44E03"/>
    <w:rsid w:val="00D44E55"/>
    <w:rsid w:val="00D44F41"/>
    <w:rsid w:val="00D45913"/>
    <w:rsid w:val="00D461EE"/>
    <w:rsid w:val="00D468A7"/>
    <w:rsid w:val="00D46FB9"/>
    <w:rsid w:val="00D50406"/>
    <w:rsid w:val="00D504D5"/>
    <w:rsid w:val="00D508DE"/>
    <w:rsid w:val="00D50EA8"/>
    <w:rsid w:val="00D51007"/>
    <w:rsid w:val="00D518E1"/>
    <w:rsid w:val="00D51F78"/>
    <w:rsid w:val="00D522F9"/>
    <w:rsid w:val="00D53D4D"/>
    <w:rsid w:val="00D5503E"/>
    <w:rsid w:val="00D55D2C"/>
    <w:rsid w:val="00D5609F"/>
    <w:rsid w:val="00D563A3"/>
    <w:rsid w:val="00D56E72"/>
    <w:rsid w:val="00D5753D"/>
    <w:rsid w:val="00D57870"/>
    <w:rsid w:val="00D578F7"/>
    <w:rsid w:val="00D6061B"/>
    <w:rsid w:val="00D60866"/>
    <w:rsid w:val="00D60AD0"/>
    <w:rsid w:val="00D60B57"/>
    <w:rsid w:val="00D618BB"/>
    <w:rsid w:val="00D61DE4"/>
    <w:rsid w:val="00D627EC"/>
    <w:rsid w:val="00D62EF0"/>
    <w:rsid w:val="00D63FDF"/>
    <w:rsid w:val="00D66609"/>
    <w:rsid w:val="00D668CE"/>
    <w:rsid w:val="00D668FF"/>
    <w:rsid w:val="00D677C1"/>
    <w:rsid w:val="00D70D6D"/>
    <w:rsid w:val="00D72473"/>
    <w:rsid w:val="00D74156"/>
    <w:rsid w:val="00D743BB"/>
    <w:rsid w:val="00D74416"/>
    <w:rsid w:val="00D74532"/>
    <w:rsid w:val="00D74BED"/>
    <w:rsid w:val="00D74E5E"/>
    <w:rsid w:val="00D74EB7"/>
    <w:rsid w:val="00D76C1F"/>
    <w:rsid w:val="00D76FB2"/>
    <w:rsid w:val="00D77BDB"/>
    <w:rsid w:val="00D77F97"/>
    <w:rsid w:val="00D80ADB"/>
    <w:rsid w:val="00D80FEA"/>
    <w:rsid w:val="00D813D7"/>
    <w:rsid w:val="00D81557"/>
    <w:rsid w:val="00D818F8"/>
    <w:rsid w:val="00D81A9A"/>
    <w:rsid w:val="00D83516"/>
    <w:rsid w:val="00D8460E"/>
    <w:rsid w:val="00D8489E"/>
    <w:rsid w:val="00D85395"/>
    <w:rsid w:val="00D856D0"/>
    <w:rsid w:val="00D85B84"/>
    <w:rsid w:val="00D85EF4"/>
    <w:rsid w:val="00D86408"/>
    <w:rsid w:val="00D86649"/>
    <w:rsid w:val="00D87645"/>
    <w:rsid w:val="00D87CC3"/>
    <w:rsid w:val="00D902B8"/>
    <w:rsid w:val="00D906C2"/>
    <w:rsid w:val="00D90C45"/>
    <w:rsid w:val="00D9121E"/>
    <w:rsid w:val="00D91626"/>
    <w:rsid w:val="00D91828"/>
    <w:rsid w:val="00D919AB"/>
    <w:rsid w:val="00D91B88"/>
    <w:rsid w:val="00D92626"/>
    <w:rsid w:val="00D928DE"/>
    <w:rsid w:val="00D93F30"/>
    <w:rsid w:val="00D94398"/>
    <w:rsid w:val="00D94C88"/>
    <w:rsid w:val="00D95126"/>
    <w:rsid w:val="00D9636B"/>
    <w:rsid w:val="00D963F8"/>
    <w:rsid w:val="00D97F44"/>
    <w:rsid w:val="00DA0421"/>
    <w:rsid w:val="00DA1F63"/>
    <w:rsid w:val="00DA2A75"/>
    <w:rsid w:val="00DA3268"/>
    <w:rsid w:val="00DA37D1"/>
    <w:rsid w:val="00DA39B9"/>
    <w:rsid w:val="00DA3DE4"/>
    <w:rsid w:val="00DA4465"/>
    <w:rsid w:val="00DA476B"/>
    <w:rsid w:val="00DA4781"/>
    <w:rsid w:val="00DA47F5"/>
    <w:rsid w:val="00DA51DC"/>
    <w:rsid w:val="00DA5D1E"/>
    <w:rsid w:val="00DA5DA5"/>
    <w:rsid w:val="00DA6BC7"/>
    <w:rsid w:val="00DA6CF9"/>
    <w:rsid w:val="00DA7ABC"/>
    <w:rsid w:val="00DA7E6E"/>
    <w:rsid w:val="00DB002E"/>
    <w:rsid w:val="00DB05E0"/>
    <w:rsid w:val="00DB10C8"/>
    <w:rsid w:val="00DB1A12"/>
    <w:rsid w:val="00DB20DA"/>
    <w:rsid w:val="00DB2709"/>
    <w:rsid w:val="00DB2B3F"/>
    <w:rsid w:val="00DB2BE9"/>
    <w:rsid w:val="00DB2C35"/>
    <w:rsid w:val="00DB362D"/>
    <w:rsid w:val="00DB3E00"/>
    <w:rsid w:val="00DB43D0"/>
    <w:rsid w:val="00DB4511"/>
    <w:rsid w:val="00DB46B3"/>
    <w:rsid w:val="00DB4C42"/>
    <w:rsid w:val="00DB56AC"/>
    <w:rsid w:val="00DB5CA9"/>
    <w:rsid w:val="00DB5DD4"/>
    <w:rsid w:val="00DB6772"/>
    <w:rsid w:val="00DB6988"/>
    <w:rsid w:val="00DC034F"/>
    <w:rsid w:val="00DC0985"/>
    <w:rsid w:val="00DC0F08"/>
    <w:rsid w:val="00DC11A3"/>
    <w:rsid w:val="00DC1991"/>
    <w:rsid w:val="00DC4E13"/>
    <w:rsid w:val="00DC58A9"/>
    <w:rsid w:val="00DC6338"/>
    <w:rsid w:val="00DC7366"/>
    <w:rsid w:val="00DC78D5"/>
    <w:rsid w:val="00DC7C30"/>
    <w:rsid w:val="00DD032F"/>
    <w:rsid w:val="00DD0496"/>
    <w:rsid w:val="00DD0B43"/>
    <w:rsid w:val="00DD0F5F"/>
    <w:rsid w:val="00DD1460"/>
    <w:rsid w:val="00DD1D4F"/>
    <w:rsid w:val="00DD23F8"/>
    <w:rsid w:val="00DD252C"/>
    <w:rsid w:val="00DD346F"/>
    <w:rsid w:val="00DD3685"/>
    <w:rsid w:val="00DD4A8F"/>
    <w:rsid w:val="00DD4F06"/>
    <w:rsid w:val="00DD5246"/>
    <w:rsid w:val="00DD531E"/>
    <w:rsid w:val="00DD57FB"/>
    <w:rsid w:val="00DD5827"/>
    <w:rsid w:val="00DD79BE"/>
    <w:rsid w:val="00DD7E42"/>
    <w:rsid w:val="00DE0960"/>
    <w:rsid w:val="00DE0AD8"/>
    <w:rsid w:val="00DE2442"/>
    <w:rsid w:val="00DE303D"/>
    <w:rsid w:val="00DE4003"/>
    <w:rsid w:val="00DE40DA"/>
    <w:rsid w:val="00DE4417"/>
    <w:rsid w:val="00DE4931"/>
    <w:rsid w:val="00DE59CF"/>
    <w:rsid w:val="00DE5C90"/>
    <w:rsid w:val="00DE6A4D"/>
    <w:rsid w:val="00DE6B40"/>
    <w:rsid w:val="00DE7098"/>
    <w:rsid w:val="00DE7ABF"/>
    <w:rsid w:val="00DF0B23"/>
    <w:rsid w:val="00DF42BD"/>
    <w:rsid w:val="00DF49FF"/>
    <w:rsid w:val="00DF4C01"/>
    <w:rsid w:val="00DF6240"/>
    <w:rsid w:val="00DF6DF7"/>
    <w:rsid w:val="00DF70FC"/>
    <w:rsid w:val="00DF7398"/>
    <w:rsid w:val="00DF79B1"/>
    <w:rsid w:val="00E00100"/>
    <w:rsid w:val="00E00E58"/>
    <w:rsid w:val="00E01254"/>
    <w:rsid w:val="00E0167B"/>
    <w:rsid w:val="00E01D89"/>
    <w:rsid w:val="00E032D9"/>
    <w:rsid w:val="00E03405"/>
    <w:rsid w:val="00E035BF"/>
    <w:rsid w:val="00E03D72"/>
    <w:rsid w:val="00E04684"/>
    <w:rsid w:val="00E05048"/>
    <w:rsid w:val="00E055BC"/>
    <w:rsid w:val="00E06451"/>
    <w:rsid w:val="00E07C1E"/>
    <w:rsid w:val="00E105ED"/>
    <w:rsid w:val="00E106D3"/>
    <w:rsid w:val="00E10901"/>
    <w:rsid w:val="00E10A34"/>
    <w:rsid w:val="00E10F79"/>
    <w:rsid w:val="00E121C1"/>
    <w:rsid w:val="00E12619"/>
    <w:rsid w:val="00E13ABD"/>
    <w:rsid w:val="00E14A2B"/>
    <w:rsid w:val="00E14FFB"/>
    <w:rsid w:val="00E1556F"/>
    <w:rsid w:val="00E15EDF"/>
    <w:rsid w:val="00E16A7F"/>
    <w:rsid w:val="00E16B32"/>
    <w:rsid w:val="00E17651"/>
    <w:rsid w:val="00E176F0"/>
    <w:rsid w:val="00E179C6"/>
    <w:rsid w:val="00E20005"/>
    <w:rsid w:val="00E20602"/>
    <w:rsid w:val="00E20AA0"/>
    <w:rsid w:val="00E20D2C"/>
    <w:rsid w:val="00E213EA"/>
    <w:rsid w:val="00E21995"/>
    <w:rsid w:val="00E21ADD"/>
    <w:rsid w:val="00E22945"/>
    <w:rsid w:val="00E245E5"/>
    <w:rsid w:val="00E24A6D"/>
    <w:rsid w:val="00E24C08"/>
    <w:rsid w:val="00E24C5F"/>
    <w:rsid w:val="00E25E50"/>
    <w:rsid w:val="00E30128"/>
    <w:rsid w:val="00E3079C"/>
    <w:rsid w:val="00E30E5E"/>
    <w:rsid w:val="00E311E7"/>
    <w:rsid w:val="00E312FF"/>
    <w:rsid w:val="00E31D67"/>
    <w:rsid w:val="00E320A0"/>
    <w:rsid w:val="00E320DE"/>
    <w:rsid w:val="00E32176"/>
    <w:rsid w:val="00E32200"/>
    <w:rsid w:val="00E32350"/>
    <w:rsid w:val="00E324AD"/>
    <w:rsid w:val="00E32A4E"/>
    <w:rsid w:val="00E32CCC"/>
    <w:rsid w:val="00E32F90"/>
    <w:rsid w:val="00E33393"/>
    <w:rsid w:val="00E34A5F"/>
    <w:rsid w:val="00E35201"/>
    <w:rsid w:val="00E3522A"/>
    <w:rsid w:val="00E357C5"/>
    <w:rsid w:val="00E361E0"/>
    <w:rsid w:val="00E36471"/>
    <w:rsid w:val="00E37DDF"/>
    <w:rsid w:val="00E40B14"/>
    <w:rsid w:val="00E40D9A"/>
    <w:rsid w:val="00E41302"/>
    <w:rsid w:val="00E41F88"/>
    <w:rsid w:val="00E420EB"/>
    <w:rsid w:val="00E4266B"/>
    <w:rsid w:val="00E43275"/>
    <w:rsid w:val="00E435ED"/>
    <w:rsid w:val="00E439BC"/>
    <w:rsid w:val="00E44350"/>
    <w:rsid w:val="00E450B2"/>
    <w:rsid w:val="00E45643"/>
    <w:rsid w:val="00E4687A"/>
    <w:rsid w:val="00E47107"/>
    <w:rsid w:val="00E47460"/>
    <w:rsid w:val="00E477E8"/>
    <w:rsid w:val="00E5041E"/>
    <w:rsid w:val="00E50743"/>
    <w:rsid w:val="00E509B1"/>
    <w:rsid w:val="00E50D06"/>
    <w:rsid w:val="00E50F55"/>
    <w:rsid w:val="00E511CF"/>
    <w:rsid w:val="00E51532"/>
    <w:rsid w:val="00E51607"/>
    <w:rsid w:val="00E51C60"/>
    <w:rsid w:val="00E51EFA"/>
    <w:rsid w:val="00E5289B"/>
    <w:rsid w:val="00E52903"/>
    <w:rsid w:val="00E53CC9"/>
    <w:rsid w:val="00E5440C"/>
    <w:rsid w:val="00E54442"/>
    <w:rsid w:val="00E54968"/>
    <w:rsid w:val="00E5507B"/>
    <w:rsid w:val="00E55610"/>
    <w:rsid w:val="00E55992"/>
    <w:rsid w:val="00E563CA"/>
    <w:rsid w:val="00E565AE"/>
    <w:rsid w:val="00E5692F"/>
    <w:rsid w:val="00E56CF8"/>
    <w:rsid w:val="00E56DE4"/>
    <w:rsid w:val="00E57471"/>
    <w:rsid w:val="00E600E8"/>
    <w:rsid w:val="00E60143"/>
    <w:rsid w:val="00E6022D"/>
    <w:rsid w:val="00E62879"/>
    <w:rsid w:val="00E6299C"/>
    <w:rsid w:val="00E637EF"/>
    <w:rsid w:val="00E642C9"/>
    <w:rsid w:val="00E64488"/>
    <w:rsid w:val="00E64BD6"/>
    <w:rsid w:val="00E659F7"/>
    <w:rsid w:val="00E65D07"/>
    <w:rsid w:val="00E66481"/>
    <w:rsid w:val="00E66CC7"/>
    <w:rsid w:val="00E66F23"/>
    <w:rsid w:val="00E670E1"/>
    <w:rsid w:val="00E6713B"/>
    <w:rsid w:val="00E701A7"/>
    <w:rsid w:val="00E70D8C"/>
    <w:rsid w:val="00E70EA9"/>
    <w:rsid w:val="00E7100E"/>
    <w:rsid w:val="00E714B0"/>
    <w:rsid w:val="00E71592"/>
    <w:rsid w:val="00E7270D"/>
    <w:rsid w:val="00E735AA"/>
    <w:rsid w:val="00E738D3"/>
    <w:rsid w:val="00E75571"/>
    <w:rsid w:val="00E75E86"/>
    <w:rsid w:val="00E7601E"/>
    <w:rsid w:val="00E76509"/>
    <w:rsid w:val="00E76540"/>
    <w:rsid w:val="00E768C9"/>
    <w:rsid w:val="00E76FC5"/>
    <w:rsid w:val="00E772AD"/>
    <w:rsid w:val="00E77B13"/>
    <w:rsid w:val="00E81318"/>
    <w:rsid w:val="00E81414"/>
    <w:rsid w:val="00E815D9"/>
    <w:rsid w:val="00E816D2"/>
    <w:rsid w:val="00E8185E"/>
    <w:rsid w:val="00E81B3E"/>
    <w:rsid w:val="00E82818"/>
    <w:rsid w:val="00E83903"/>
    <w:rsid w:val="00E8412B"/>
    <w:rsid w:val="00E841E4"/>
    <w:rsid w:val="00E84234"/>
    <w:rsid w:val="00E84294"/>
    <w:rsid w:val="00E848D8"/>
    <w:rsid w:val="00E865C5"/>
    <w:rsid w:val="00E86C35"/>
    <w:rsid w:val="00E87041"/>
    <w:rsid w:val="00E87126"/>
    <w:rsid w:val="00E8734A"/>
    <w:rsid w:val="00E87D54"/>
    <w:rsid w:val="00E901EC"/>
    <w:rsid w:val="00E911F9"/>
    <w:rsid w:val="00E91B22"/>
    <w:rsid w:val="00E91C76"/>
    <w:rsid w:val="00E9215F"/>
    <w:rsid w:val="00E92D35"/>
    <w:rsid w:val="00E92F81"/>
    <w:rsid w:val="00E935E5"/>
    <w:rsid w:val="00E93762"/>
    <w:rsid w:val="00E93B2F"/>
    <w:rsid w:val="00E94CD2"/>
    <w:rsid w:val="00E95825"/>
    <w:rsid w:val="00E95CD7"/>
    <w:rsid w:val="00E96740"/>
    <w:rsid w:val="00E96AC1"/>
    <w:rsid w:val="00E973D2"/>
    <w:rsid w:val="00E979EF"/>
    <w:rsid w:val="00E97CA3"/>
    <w:rsid w:val="00EA00E6"/>
    <w:rsid w:val="00EA021F"/>
    <w:rsid w:val="00EA038A"/>
    <w:rsid w:val="00EA0713"/>
    <w:rsid w:val="00EA0824"/>
    <w:rsid w:val="00EA0BBB"/>
    <w:rsid w:val="00EA1554"/>
    <w:rsid w:val="00EA162A"/>
    <w:rsid w:val="00EA1DB9"/>
    <w:rsid w:val="00EA1E7B"/>
    <w:rsid w:val="00EA2F33"/>
    <w:rsid w:val="00EA404E"/>
    <w:rsid w:val="00EA49AD"/>
    <w:rsid w:val="00EA4EAB"/>
    <w:rsid w:val="00EA5001"/>
    <w:rsid w:val="00EA5A42"/>
    <w:rsid w:val="00EA5F4A"/>
    <w:rsid w:val="00EA62E3"/>
    <w:rsid w:val="00EA6953"/>
    <w:rsid w:val="00EA6BB5"/>
    <w:rsid w:val="00EA7386"/>
    <w:rsid w:val="00EA7B33"/>
    <w:rsid w:val="00EA7C25"/>
    <w:rsid w:val="00EB065A"/>
    <w:rsid w:val="00EB0F3E"/>
    <w:rsid w:val="00EB2828"/>
    <w:rsid w:val="00EB32E9"/>
    <w:rsid w:val="00EB3594"/>
    <w:rsid w:val="00EB391C"/>
    <w:rsid w:val="00EB4034"/>
    <w:rsid w:val="00EB4038"/>
    <w:rsid w:val="00EB45A1"/>
    <w:rsid w:val="00EB45AB"/>
    <w:rsid w:val="00EB507B"/>
    <w:rsid w:val="00EB5CA5"/>
    <w:rsid w:val="00EB5D1A"/>
    <w:rsid w:val="00EB5F6B"/>
    <w:rsid w:val="00EB5F9D"/>
    <w:rsid w:val="00EB6285"/>
    <w:rsid w:val="00EB6B0B"/>
    <w:rsid w:val="00EB6BFB"/>
    <w:rsid w:val="00EB6F5C"/>
    <w:rsid w:val="00EB7900"/>
    <w:rsid w:val="00EB7B95"/>
    <w:rsid w:val="00EC03F5"/>
    <w:rsid w:val="00EC055C"/>
    <w:rsid w:val="00EC05D7"/>
    <w:rsid w:val="00EC0CEA"/>
    <w:rsid w:val="00EC17A1"/>
    <w:rsid w:val="00EC2A3D"/>
    <w:rsid w:val="00EC3256"/>
    <w:rsid w:val="00EC3499"/>
    <w:rsid w:val="00EC3F9F"/>
    <w:rsid w:val="00EC429C"/>
    <w:rsid w:val="00EC4D0D"/>
    <w:rsid w:val="00EC5A69"/>
    <w:rsid w:val="00EC64A3"/>
    <w:rsid w:val="00EC6E8B"/>
    <w:rsid w:val="00EC7187"/>
    <w:rsid w:val="00EC72B4"/>
    <w:rsid w:val="00EC7433"/>
    <w:rsid w:val="00EC76D7"/>
    <w:rsid w:val="00EC7E41"/>
    <w:rsid w:val="00EC7FE8"/>
    <w:rsid w:val="00ED10E9"/>
    <w:rsid w:val="00ED26D6"/>
    <w:rsid w:val="00ED2FA6"/>
    <w:rsid w:val="00ED3372"/>
    <w:rsid w:val="00ED353D"/>
    <w:rsid w:val="00ED38B3"/>
    <w:rsid w:val="00ED3D12"/>
    <w:rsid w:val="00ED42A8"/>
    <w:rsid w:val="00ED5F9B"/>
    <w:rsid w:val="00ED5FE7"/>
    <w:rsid w:val="00ED667C"/>
    <w:rsid w:val="00ED6A24"/>
    <w:rsid w:val="00ED6A85"/>
    <w:rsid w:val="00ED6E2A"/>
    <w:rsid w:val="00EE07A8"/>
    <w:rsid w:val="00EE235D"/>
    <w:rsid w:val="00EE27EE"/>
    <w:rsid w:val="00EE312C"/>
    <w:rsid w:val="00EE3648"/>
    <w:rsid w:val="00EE3772"/>
    <w:rsid w:val="00EE3AD4"/>
    <w:rsid w:val="00EE4A0E"/>
    <w:rsid w:val="00EE5E4D"/>
    <w:rsid w:val="00EE6604"/>
    <w:rsid w:val="00EE6AE1"/>
    <w:rsid w:val="00EE7155"/>
    <w:rsid w:val="00EE770D"/>
    <w:rsid w:val="00EE7972"/>
    <w:rsid w:val="00EF0F96"/>
    <w:rsid w:val="00EF1AB8"/>
    <w:rsid w:val="00EF21AF"/>
    <w:rsid w:val="00EF27A6"/>
    <w:rsid w:val="00EF2B77"/>
    <w:rsid w:val="00EF33CC"/>
    <w:rsid w:val="00EF4679"/>
    <w:rsid w:val="00EF4BD4"/>
    <w:rsid w:val="00EF5383"/>
    <w:rsid w:val="00EF5460"/>
    <w:rsid w:val="00EF574A"/>
    <w:rsid w:val="00EF5771"/>
    <w:rsid w:val="00EF6053"/>
    <w:rsid w:val="00EF70A5"/>
    <w:rsid w:val="00EF7CA8"/>
    <w:rsid w:val="00F010D6"/>
    <w:rsid w:val="00F0130C"/>
    <w:rsid w:val="00F01874"/>
    <w:rsid w:val="00F01AFE"/>
    <w:rsid w:val="00F0284E"/>
    <w:rsid w:val="00F040E3"/>
    <w:rsid w:val="00F04241"/>
    <w:rsid w:val="00F04251"/>
    <w:rsid w:val="00F045A0"/>
    <w:rsid w:val="00F047D5"/>
    <w:rsid w:val="00F049F2"/>
    <w:rsid w:val="00F05261"/>
    <w:rsid w:val="00F057EB"/>
    <w:rsid w:val="00F05D25"/>
    <w:rsid w:val="00F05E59"/>
    <w:rsid w:val="00F05EAA"/>
    <w:rsid w:val="00F07596"/>
    <w:rsid w:val="00F07FE0"/>
    <w:rsid w:val="00F10783"/>
    <w:rsid w:val="00F10B60"/>
    <w:rsid w:val="00F1227B"/>
    <w:rsid w:val="00F128BC"/>
    <w:rsid w:val="00F13546"/>
    <w:rsid w:val="00F1355E"/>
    <w:rsid w:val="00F13665"/>
    <w:rsid w:val="00F15297"/>
    <w:rsid w:val="00F15487"/>
    <w:rsid w:val="00F154A0"/>
    <w:rsid w:val="00F156A6"/>
    <w:rsid w:val="00F162F7"/>
    <w:rsid w:val="00F16322"/>
    <w:rsid w:val="00F16E59"/>
    <w:rsid w:val="00F16F0C"/>
    <w:rsid w:val="00F170B7"/>
    <w:rsid w:val="00F17922"/>
    <w:rsid w:val="00F204DF"/>
    <w:rsid w:val="00F217A4"/>
    <w:rsid w:val="00F21909"/>
    <w:rsid w:val="00F21C78"/>
    <w:rsid w:val="00F22E5A"/>
    <w:rsid w:val="00F2302F"/>
    <w:rsid w:val="00F2351A"/>
    <w:rsid w:val="00F23B53"/>
    <w:rsid w:val="00F2402B"/>
    <w:rsid w:val="00F244FF"/>
    <w:rsid w:val="00F2466B"/>
    <w:rsid w:val="00F24FA5"/>
    <w:rsid w:val="00F256C3"/>
    <w:rsid w:val="00F25B57"/>
    <w:rsid w:val="00F2621C"/>
    <w:rsid w:val="00F26A69"/>
    <w:rsid w:val="00F26CF8"/>
    <w:rsid w:val="00F270D0"/>
    <w:rsid w:val="00F27BF9"/>
    <w:rsid w:val="00F27CF1"/>
    <w:rsid w:val="00F317B2"/>
    <w:rsid w:val="00F32442"/>
    <w:rsid w:val="00F3301D"/>
    <w:rsid w:val="00F338D0"/>
    <w:rsid w:val="00F34D30"/>
    <w:rsid w:val="00F359D5"/>
    <w:rsid w:val="00F35DBD"/>
    <w:rsid w:val="00F36F4B"/>
    <w:rsid w:val="00F37197"/>
    <w:rsid w:val="00F37561"/>
    <w:rsid w:val="00F37F06"/>
    <w:rsid w:val="00F37F37"/>
    <w:rsid w:val="00F409AE"/>
    <w:rsid w:val="00F41185"/>
    <w:rsid w:val="00F42C8A"/>
    <w:rsid w:val="00F430A2"/>
    <w:rsid w:val="00F43E24"/>
    <w:rsid w:val="00F44195"/>
    <w:rsid w:val="00F449E5"/>
    <w:rsid w:val="00F44D33"/>
    <w:rsid w:val="00F45373"/>
    <w:rsid w:val="00F45D01"/>
    <w:rsid w:val="00F45E78"/>
    <w:rsid w:val="00F45E96"/>
    <w:rsid w:val="00F45F3B"/>
    <w:rsid w:val="00F4684A"/>
    <w:rsid w:val="00F46A98"/>
    <w:rsid w:val="00F46B03"/>
    <w:rsid w:val="00F473CE"/>
    <w:rsid w:val="00F50ACF"/>
    <w:rsid w:val="00F52106"/>
    <w:rsid w:val="00F53BA3"/>
    <w:rsid w:val="00F54016"/>
    <w:rsid w:val="00F5402B"/>
    <w:rsid w:val="00F54065"/>
    <w:rsid w:val="00F5524D"/>
    <w:rsid w:val="00F5571D"/>
    <w:rsid w:val="00F55E43"/>
    <w:rsid w:val="00F55FED"/>
    <w:rsid w:val="00F56248"/>
    <w:rsid w:val="00F56671"/>
    <w:rsid w:val="00F56715"/>
    <w:rsid w:val="00F56722"/>
    <w:rsid w:val="00F56FD6"/>
    <w:rsid w:val="00F60000"/>
    <w:rsid w:val="00F60825"/>
    <w:rsid w:val="00F61161"/>
    <w:rsid w:val="00F61AD8"/>
    <w:rsid w:val="00F61D93"/>
    <w:rsid w:val="00F6229B"/>
    <w:rsid w:val="00F62DAA"/>
    <w:rsid w:val="00F6338B"/>
    <w:rsid w:val="00F63581"/>
    <w:rsid w:val="00F6369B"/>
    <w:rsid w:val="00F63FB4"/>
    <w:rsid w:val="00F64E76"/>
    <w:rsid w:val="00F64ECE"/>
    <w:rsid w:val="00F64F1B"/>
    <w:rsid w:val="00F65790"/>
    <w:rsid w:val="00F6697A"/>
    <w:rsid w:val="00F66C2F"/>
    <w:rsid w:val="00F673BF"/>
    <w:rsid w:val="00F6777A"/>
    <w:rsid w:val="00F67A9F"/>
    <w:rsid w:val="00F67C1D"/>
    <w:rsid w:val="00F67C8D"/>
    <w:rsid w:val="00F67F50"/>
    <w:rsid w:val="00F702CB"/>
    <w:rsid w:val="00F707A4"/>
    <w:rsid w:val="00F711F7"/>
    <w:rsid w:val="00F713FD"/>
    <w:rsid w:val="00F72793"/>
    <w:rsid w:val="00F737FD"/>
    <w:rsid w:val="00F7485F"/>
    <w:rsid w:val="00F74BB9"/>
    <w:rsid w:val="00F7635A"/>
    <w:rsid w:val="00F76AC7"/>
    <w:rsid w:val="00F76B0D"/>
    <w:rsid w:val="00F76F7F"/>
    <w:rsid w:val="00F77D25"/>
    <w:rsid w:val="00F77FDF"/>
    <w:rsid w:val="00F8015A"/>
    <w:rsid w:val="00F8064A"/>
    <w:rsid w:val="00F814C3"/>
    <w:rsid w:val="00F81ED7"/>
    <w:rsid w:val="00F8214C"/>
    <w:rsid w:val="00F823FE"/>
    <w:rsid w:val="00F832E8"/>
    <w:rsid w:val="00F83734"/>
    <w:rsid w:val="00F83DC3"/>
    <w:rsid w:val="00F83EC3"/>
    <w:rsid w:val="00F8465E"/>
    <w:rsid w:val="00F85F72"/>
    <w:rsid w:val="00F86807"/>
    <w:rsid w:val="00F86D43"/>
    <w:rsid w:val="00F901EA"/>
    <w:rsid w:val="00F906F2"/>
    <w:rsid w:val="00F92120"/>
    <w:rsid w:val="00F92362"/>
    <w:rsid w:val="00F929CC"/>
    <w:rsid w:val="00F93383"/>
    <w:rsid w:val="00F935BE"/>
    <w:rsid w:val="00F93759"/>
    <w:rsid w:val="00F94388"/>
    <w:rsid w:val="00F949D6"/>
    <w:rsid w:val="00F94A0D"/>
    <w:rsid w:val="00F958F7"/>
    <w:rsid w:val="00F96947"/>
    <w:rsid w:val="00F97F1F"/>
    <w:rsid w:val="00FA0018"/>
    <w:rsid w:val="00FA0113"/>
    <w:rsid w:val="00FA0230"/>
    <w:rsid w:val="00FA0BF8"/>
    <w:rsid w:val="00FA0C08"/>
    <w:rsid w:val="00FA0CB4"/>
    <w:rsid w:val="00FA0F87"/>
    <w:rsid w:val="00FA1E7A"/>
    <w:rsid w:val="00FA2083"/>
    <w:rsid w:val="00FA3EC0"/>
    <w:rsid w:val="00FA415C"/>
    <w:rsid w:val="00FA4590"/>
    <w:rsid w:val="00FA48F9"/>
    <w:rsid w:val="00FA49A6"/>
    <w:rsid w:val="00FA4D10"/>
    <w:rsid w:val="00FA52F8"/>
    <w:rsid w:val="00FA6153"/>
    <w:rsid w:val="00FA6590"/>
    <w:rsid w:val="00FA6EFB"/>
    <w:rsid w:val="00FB01BF"/>
    <w:rsid w:val="00FB029C"/>
    <w:rsid w:val="00FB039C"/>
    <w:rsid w:val="00FB1272"/>
    <w:rsid w:val="00FB1FB7"/>
    <w:rsid w:val="00FB2017"/>
    <w:rsid w:val="00FB21A0"/>
    <w:rsid w:val="00FB2302"/>
    <w:rsid w:val="00FB2B35"/>
    <w:rsid w:val="00FB2D21"/>
    <w:rsid w:val="00FB323A"/>
    <w:rsid w:val="00FB4B02"/>
    <w:rsid w:val="00FB504E"/>
    <w:rsid w:val="00FB5840"/>
    <w:rsid w:val="00FB5910"/>
    <w:rsid w:val="00FB6079"/>
    <w:rsid w:val="00FB67ED"/>
    <w:rsid w:val="00FB779A"/>
    <w:rsid w:val="00FB7DB8"/>
    <w:rsid w:val="00FC0F3B"/>
    <w:rsid w:val="00FC11C1"/>
    <w:rsid w:val="00FC14B9"/>
    <w:rsid w:val="00FC17E7"/>
    <w:rsid w:val="00FC1A9B"/>
    <w:rsid w:val="00FC1C6B"/>
    <w:rsid w:val="00FC2937"/>
    <w:rsid w:val="00FC3052"/>
    <w:rsid w:val="00FC3135"/>
    <w:rsid w:val="00FC39A1"/>
    <w:rsid w:val="00FC3C4A"/>
    <w:rsid w:val="00FC435D"/>
    <w:rsid w:val="00FC471F"/>
    <w:rsid w:val="00FC48BD"/>
    <w:rsid w:val="00FC5A87"/>
    <w:rsid w:val="00FC62D4"/>
    <w:rsid w:val="00FC65AC"/>
    <w:rsid w:val="00FC6609"/>
    <w:rsid w:val="00FC6627"/>
    <w:rsid w:val="00FC73ED"/>
    <w:rsid w:val="00FC7EB0"/>
    <w:rsid w:val="00FD27DC"/>
    <w:rsid w:val="00FD27EA"/>
    <w:rsid w:val="00FD3B0C"/>
    <w:rsid w:val="00FD4640"/>
    <w:rsid w:val="00FD4A88"/>
    <w:rsid w:val="00FD5472"/>
    <w:rsid w:val="00FD5E4F"/>
    <w:rsid w:val="00FD6098"/>
    <w:rsid w:val="00FD733E"/>
    <w:rsid w:val="00FD7C40"/>
    <w:rsid w:val="00FE05BF"/>
    <w:rsid w:val="00FE13FE"/>
    <w:rsid w:val="00FE37DD"/>
    <w:rsid w:val="00FE3FF7"/>
    <w:rsid w:val="00FE4793"/>
    <w:rsid w:val="00FE50D9"/>
    <w:rsid w:val="00FE560F"/>
    <w:rsid w:val="00FE5BAE"/>
    <w:rsid w:val="00FE684C"/>
    <w:rsid w:val="00FE6B54"/>
    <w:rsid w:val="00FE6DC4"/>
    <w:rsid w:val="00FF0B0F"/>
    <w:rsid w:val="00FF0CA5"/>
    <w:rsid w:val="00FF1A4B"/>
    <w:rsid w:val="00FF1DBF"/>
    <w:rsid w:val="00FF2192"/>
    <w:rsid w:val="00FF27C2"/>
    <w:rsid w:val="00FF3118"/>
    <w:rsid w:val="00FF47EE"/>
    <w:rsid w:val="00FF4B0B"/>
    <w:rsid w:val="00FF4CFC"/>
    <w:rsid w:val="00FF4E54"/>
    <w:rsid w:val="00FF5300"/>
    <w:rsid w:val="00FF57D7"/>
    <w:rsid w:val="00FF57FD"/>
    <w:rsid w:val="00FF589B"/>
    <w:rsid w:val="00FF627C"/>
    <w:rsid w:val="00FF7401"/>
    <w:rsid w:val="00FF7C7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3F52"/>
    <w:rPr>
      <w:sz w:val="24"/>
      <w:szCs w:val="24"/>
      <w:lang w:eastAsia="ru-RU"/>
    </w:rPr>
  </w:style>
  <w:style w:type="paragraph" w:styleId="1">
    <w:name w:val="heading 1"/>
    <w:basedOn w:val="a"/>
    <w:next w:val="a"/>
    <w:qFormat/>
    <w:rsid w:val="00CA48EF"/>
    <w:pPr>
      <w:keepNext/>
      <w:outlineLvl w:val="0"/>
    </w:pPr>
    <w:rPr>
      <w:sz w:val="28"/>
      <w:szCs w:val="20"/>
    </w:rPr>
  </w:style>
  <w:style w:type="paragraph" w:styleId="2">
    <w:name w:val="heading 2"/>
    <w:basedOn w:val="a"/>
    <w:next w:val="a"/>
    <w:qFormat/>
    <w:rsid w:val="00CA48EF"/>
    <w:pPr>
      <w:keepNext/>
      <w:spacing w:line="360" w:lineRule="auto"/>
      <w:ind w:firstLine="70"/>
      <w:outlineLvl w:val="1"/>
    </w:pPr>
    <w:rPr>
      <w:szCs w:val="20"/>
    </w:rPr>
  </w:style>
  <w:style w:type="paragraph" w:styleId="3">
    <w:name w:val="heading 3"/>
    <w:basedOn w:val="a"/>
    <w:next w:val="a"/>
    <w:qFormat/>
    <w:rsid w:val="00CA48EF"/>
    <w:pPr>
      <w:keepNext/>
      <w:outlineLvl w:val="2"/>
    </w:pPr>
    <w:rPr>
      <w:b/>
      <w:sz w:val="28"/>
      <w:szCs w:val="20"/>
      <w:u w:val="single"/>
    </w:rPr>
  </w:style>
  <w:style w:type="paragraph" w:styleId="4">
    <w:name w:val="heading 4"/>
    <w:basedOn w:val="a"/>
    <w:next w:val="a"/>
    <w:qFormat/>
    <w:rsid w:val="00CA48EF"/>
    <w:pPr>
      <w:keepNext/>
      <w:spacing w:before="240" w:after="60"/>
      <w:outlineLvl w:val="3"/>
    </w:pPr>
    <w:rPr>
      <w:b/>
      <w:bCs/>
      <w:sz w:val="28"/>
      <w:szCs w:val="28"/>
    </w:rPr>
  </w:style>
  <w:style w:type="paragraph" w:styleId="5">
    <w:name w:val="heading 5"/>
    <w:basedOn w:val="a"/>
    <w:next w:val="a"/>
    <w:qFormat/>
    <w:rsid w:val="00CA48EF"/>
    <w:pPr>
      <w:keepNext/>
      <w:spacing w:line="240" w:lineRule="exact"/>
      <w:ind w:left="502"/>
      <w:outlineLvl w:val="4"/>
    </w:pPr>
    <w:rPr>
      <w:szCs w:val="20"/>
    </w:rPr>
  </w:style>
  <w:style w:type="paragraph" w:styleId="6">
    <w:name w:val="heading 6"/>
    <w:basedOn w:val="a"/>
    <w:next w:val="a"/>
    <w:qFormat/>
    <w:rsid w:val="00CA48EF"/>
    <w:pPr>
      <w:spacing w:before="240" w:after="60"/>
      <w:outlineLvl w:val="5"/>
    </w:pPr>
    <w:rPr>
      <w:b/>
      <w:bCs/>
      <w:sz w:val="22"/>
      <w:szCs w:val="22"/>
    </w:rPr>
  </w:style>
  <w:style w:type="paragraph" w:styleId="7">
    <w:name w:val="heading 7"/>
    <w:basedOn w:val="a"/>
    <w:next w:val="a"/>
    <w:qFormat/>
    <w:rsid w:val="00CA48EF"/>
    <w:pPr>
      <w:spacing w:before="240" w:after="60"/>
      <w:outlineLvl w:val="6"/>
    </w:pPr>
  </w:style>
  <w:style w:type="paragraph" w:styleId="8">
    <w:name w:val="heading 8"/>
    <w:basedOn w:val="a"/>
    <w:next w:val="a"/>
    <w:qFormat/>
    <w:rsid w:val="00CA48E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link w:val="Normal"/>
    <w:rsid w:val="00CA48EF"/>
    <w:rPr>
      <w:snapToGrid w:val="0"/>
      <w:lang w:val="ru-RU" w:eastAsia="ru-RU"/>
    </w:rPr>
  </w:style>
  <w:style w:type="character" w:customStyle="1" w:styleId="Normal">
    <w:name w:val="Normal Знак"/>
    <w:link w:val="10"/>
    <w:locked/>
    <w:rsid w:val="00A50BA6"/>
    <w:rPr>
      <w:snapToGrid w:val="0"/>
      <w:lang w:val="ru-RU" w:eastAsia="ru-RU" w:bidi="ar-SA"/>
    </w:rPr>
  </w:style>
  <w:style w:type="paragraph" w:customStyle="1" w:styleId="a3">
    <w:name w:val="Таблица"/>
    <w:basedOn w:val="10"/>
    <w:rsid w:val="00CA48EF"/>
    <w:rPr>
      <w:rFonts w:ascii="Antiqua" w:hAnsi="Antiqua"/>
      <w:snapToGrid/>
      <w:sz w:val="24"/>
      <w:lang w:val="uk-UA"/>
    </w:rPr>
  </w:style>
  <w:style w:type="paragraph" w:styleId="30">
    <w:name w:val="Body Text 3"/>
    <w:basedOn w:val="a"/>
    <w:rsid w:val="00CA48EF"/>
    <w:pPr>
      <w:spacing w:before="40" w:line="216" w:lineRule="auto"/>
      <w:jc w:val="center"/>
    </w:pPr>
    <w:rPr>
      <w:sz w:val="22"/>
      <w:szCs w:val="20"/>
    </w:rPr>
  </w:style>
  <w:style w:type="paragraph" w:styleId="a4">
    <w:name w:val="footnote text"/>
    <w:basedOn w:val="a"/>
    <w:link w:val="a5"/>
    <w:semiHidden/>
    <w:rsid w:val="00CA48EF"/>
    <w:rPr>
      <w:sz w:val="20"/>
      <w:szCs w:val="20"/>
    </w:rPr>
  </w:style>
  <w:style w:type="character" w:customStyle="1" w:styleId="a5">
    <w:name w:val="Текст сноски Знак"/>
    <w:link w:val="a4"/>
    <w:rsid w:val="00460AAF"/>
    <w:rPr>
      <w:lang w:val="uk-UA" w:eastAsia="ru-RU" w:bidi="ar-SA"/>
    </w:rPr>
  </w:style>
  <w:style w:type="paragraph" w:styleId="a6">
    <w:name w:val="Body Text Indent"/>
    <w:basedOn w:val="a"/>
    <w:link w:val="a7"/>
    <w:rsid w:val="00CA48EF"/>
    <w:pPr>
      <w:spacing w:line="360" w:lineRule="auto"/>
      <w:ind w:firstLine="720"/>
      <w:jc w:val="both"/>
    </w:pPr>
    <w:rPr>
      <w:sz w:val="28"/>
      <w:szCs w:val="20"/>
    </w:rPr>
  </w:style>
  <w:style w:type="paragraph" w:styleId="a8">
    <w:name w:val="Plain Text"/>
    <w:basedOn w:val="a"/>
    <w:link w:val="a9"/>
    <w:rsid w:val="00CA48EF"/>
    <w:rPr>
      <w:rFonts w:ascii="Courier New" w:hAnsi="Courier New"/>
      <w:sz w:val="20"/>
      <w:szCs w:val="20"/>
      <w:lang w:val="ru-RU"/>
    </w:rPr>
  </w:style>
  <w:style w:type="character" w:styleId="aa">
    <w:name w:val="footnote reference"/>
    <w:semiHidden/>
    <w:rsid w:val="00CA48EF"/>
    <w:rPr>
      <w:vertAlign w:val="superscript"/>
    </w:rPr>
  </w:style>
  <w:style w:type="paragraph" w:styleId="ab">
    <w:name w:val="Body Text"/>
    <w:basedOn w:val="a"/>
    <w:rsid w:val="00CA48EF"/>
    <w:pPr>
      <w:jc w:val="both"/>
    </w:pPr>
    <w:rPr>
      <w:sz w:val="28"/>
      <w:szCs w:val="20"/>
    </w:rPr>
  </w:style>
  <w:style w:type="paragraph" w:styleId="31">
    <w:name w:val="Body Text Indent 3"/>
    <w:basedOn w:val="a"/>
    <w:rsid w:val="00CA48EF"/>
    <w:pPr>
      <w:ind w:firstLine="720"/>
      <w:jc w:val="both"/>
    </w:pPr>
    <w:rPr>
      <w:sz w:val="28"/>
      <w:szCs w:val="20"/>
    </w:rPr>
  </w:style>
  <w:style w:type="paragraph" w:styleId="20">
    <w:name w:val="Body Text Indent 2"/>
    <w:basedOn w:val="a"/>
    <w:link w:val="21"/>
    <w:rsid w:val="00CA48EF"/>
    <w:pPr>
      <w:ind w:firstLine="720"/>
      <w:jc w:val="both"/>
    </w:pPr>
    <w:rPr>
      <w:rFonts w:ascii="Times New Roman CYR" w:hAnsi="Times New Roman CYR"/>
      <w:sz w:val="28"/>
      <w:szCs w:val="20"/>
    </w:rPr>
  </w:style>
  <w:style w:type="paragraph" w:styleId="ac">
    <w:name w:val="Subtitle"/>
    <w:basedOn w:val="a"/>
    <w:qFormat/>
    <w:rsid w:val="00CA48EF"/>
    <w:pPr>
      <w:jc w:val="center"/>
    </w:pPr>
    <w:rPr>
      <w:b/>
      <w:sz w:val="28"/>
      <w:szCs w:val="20"/>
    </w:rPr>
  </w:style>
  <w:style w:type="paragraph" w:styleId="ad">
    <w:name w:val="header"/>
    <w:basedOn w:val="a"/>
    <w:rsid w:val="00CA48EF"/>
    <w:pPr>
      <w:tabs>
        <w:tab w:val="center" w:pos="4153"/>
        <w:tab w:val="right" w:pos="8306"/>
      </w:tabs>
    </w:pPr>
    <w:rPr>
      <w:sz w:val="20"/>
      <w:szCs w:val="20"/>
      <w:lang w:val="ru-RU"/>
    </w:rPr>
  </w:style>
  <w:style w:type="paragraph" w:customStyle="1" w:styleId="ae">
    <w:name w:val="Стиль"/>
    <w:rsid w:val="00CA48EF"/>
    <w:pPr>
      <w:widowControl w:val="0"/>
    </w:pPr>
    <w:rPr>
      <w:spacing w:val="-1"/>
      <w:kern w:val="65535"/>
      <w:position w:val="-1"/>
      <w:sz w:val="24"/>
      <w:lang w:val="en-US" w:eastAsia="ru-RU"/>
    </w:rPr>
  </w:style>
  <w:style w:type="paragraph" w:styleId="af">
    <w:name w:val="footer"/>
    <w:basedOn w:val="a"/>
    <w:rsid w:val="00CA48EF"/>
    <w:pPr>
      <w:tabs>
        <w:tab w:val="center" w:pos="4677"/>
        <w:tab w:val="right" w:pos="9355"/>
      </w:tabs>
    </w:pPr>
  </w:style>
  <w:style w:type="character" w:styleId="af0">
    <w:name w:val="page number"/>
    <w:basedOn w:val="a0"/>
    <w:rsid w:val="00CA48EF"/>
  </w:style>
  <w:style w:type="paragraph" w:customStyle="1" w:styleId="CharCharCharChar">
    <w:name w:val="Char Знак Знак Char Знак Знак Char Знак Знак Char Знак Знак Знак"/>
    <w:basedOn w:val="a"/>
    <w:rsid w:val="00CA48EF"/>
    <w:rPr>
      <w:rFonts w:ascii="Verdana" w:hAnsi="Verdana" w:cs="Verdana"/>
      <w:sz w:val="20"/>
      <w:szCs w:val="20"/>
      <w:lang w:val="en-US" w:eastAsia="en-US"/>
    </w:rPr>
  </w:style>
  <w:style w:type="paragraph" w:customStyle="1" w:styleId="70">
    <w:name w:val="заголовок 7"/>
    <w:basedOn w:val="a"/>
    <w:next w:val="a"/>
    <w:rsid w:val="00CA48EF"/>
    <w:pPr>
      <w:keepNext/>
      <w:spacing w:line="300" w:lineRule="exact"/>
      <w:jc w:val="center"/>
    </w:pPr>
    <w:rPr>
      <w:b/>
      <w:sz w:val="28"/>
      <w:szCs w:val="20"/>
    </w:rPr>
  </w:style>
  <w:style w:type="paragraph" w:styleId="af1">
    <w:name w:val="Balloon Text"/>
    <w:basedOn w:val="a"/>
    <w:semiHidden/>
    <w:rsid w:val="00CA48EF"/>
    <w:rPr>
      <w:rFonts w:ascii="Tahoma" w:hAnsi="Tahoma" w:cs="Tahoma"/>
      <w:sz w:val="16"/>
      <w:szCs w:val="16"/>
    </w:rPr>
  </w:style>
  <w:style w:type="paragraph" w:styleId="22">
    <w:name w:val="Body Text 2"/>
    <w:basedOn w:val="a"/>
    <w:rsid w:val="00CA48EF"/>
    <w:pPr>
      <w:ind w:right="-2"/>
      <w:jc w:val="both"/>
    </w:pPr>
    <w:rPr>
      <w:sz w:val="28"/>
      <w:szCs w:val="20"/>
    </w:rPr>
  </w:style>
  <w:style w:type="paragraph" w:customStyle="1" w:styleId="51">
    <w:name w:val="Заголовок 51"/>
    <w:basedOn w:val="a"/>
    <w:next w:val="a"/>
    <w:rsid w:val="00CA48EF"/>
    <w:pPr>
      <w:keepNext/>
      <w:jc w:val="center"/>
      <w:outlineLvl w:val="4"/>
    </w:pPr>
    <w:rPr>
      <w:szCs w:val="20"/>
    </w:rPr>
  </w:style>
  <w:style w:type="paragraph" w:customStyle="1" w:styleId="210">
    <w:name w:val="Основний текст 21"/>
    <w:basedOn w:val="a"/>
    <w:rsid w:val="00CA48EF"/>
    <w:pPr>
      <w:widowControl w:val="0"/>
      <w:spacing w:line="340" w:lineRule="exact"/>
      <w:ind w:firstLine="624"/>
      <w:jc w:val="both"/>
    </w:pPr>
    <w:rPr>
      <w:snapToGrid w:val="0"/>
      <w:sz w:val="28"/>
      <w:szCs w:val="20"/>
    </w:rPr>
  </w:style>
  <w:style w:type="paragraph" w:customStyle="1" w:styleId="11">
    <w:name w:val="Назва об'єкта1"/>
    <w:basedOn w:val="a"/>
    <w:next w:val="a"/>
    <w:rsid w:val="00CA48EF"/>
    <w:pPr>
      <w:jc w:val="right"/>
    </w:pPr>
    <w:rPr>
      <w:szCs w:val="20"/>
    </w:rPr>
  </w:style>
  <w:style w:type="paragraph" w:customStyle="1" w:styleId="caaieiaie1">
    <w:name w:val="caaieiaie 1"/>
    <w:basedOn w:val="a"/>
    <w:next w:val="a"/>
    <w:rsid w:val="00CA48EF"/>
    <w:pPr>
      <w:keepNext/>
      <w:spacing w:line="192" w:lineRule="auto"/>
      <w:jc w:val="both"/>
    </w:pPr>
    <w:rPr>
      <w:szCs w:val="20"/>
    </w:rPr>
  </w:style>
  <w:style w:type="table" w:styleId="af2">
    <w:name w:val="Table Grid"/>
    <w:basedOn w:val="a1"/>
    <w:rsid w:val="00442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
    <w:rsid w:val="00CA48EF"/>
    <w:pPr>
      <w:ind w:left="-51" w:right="-65" w:firstLine="51"/>
      <w:jc w:val="center"/>
    </w:pPr>
    <w:rPr>
      <w:szCs w:val="20"/>
    </w:rPr>
  </w:style>
  <w:style w:type="paragraph" w:customStyle="1" w:styleId="310">
    <w:name w:val="Заголовок 31"/>
    <w:basedOn w:val="a"/>
    <w:next w:val="a"/>
    <w:rsid w:val="00442094"/>
    <w:pPr>
      <w:keepNext/>
      <w:jc w:val="center"/>
    </w:pPr>
    <w:rPr>
      <w:b/>
      <w:szCs w:val="20"/>
      <w:u w:val="single"/>
    </w:rPr>
  </w:style>
  <w:style w:type="paragraph" w:customStyle="1" w:styleId="af4">
    <w:name w:val="заг разд"/>
    <w:basedOn w:val="a"/>
    <w:rsid w:val="00026DEC"/>
    <w:pPr>
      <w:spacing w:before="240" w:after="240"/>
      <w:jc w:val="center"/>
    </w:pPr>
    <w:rPr>
      <w:b/>
      <w:sz w:val="28"/>
      <w:szCs w:val="20"/>
    </w:rPr>
  </w:style>
  <w:style w:type="paragraph" w:styleId="af5">
    <w:name w:val="caption"/>
    <w:basedOn w:val="a"/>
    <w:next w:val="a"/>
    <w:qFormat/>
    <w:rsid w:val="00A95201"/>
    <w:pPr>
      <w:ind w:firstLine="720"/>
    </w:pPr>
    <w:rPr>
      <w:color w:val="000000"/>
      <w:szCs w:val="20"/>
    </w:rPr>
  </w:style>
  <w:style w:type="paragraph" w:styleId="af6">
    <w:name w:val="Title"/>
    <w:basedOn w:val="a"/>
    <w:link w:val="af7"/>
    <w:qFormat/>
    <w:rsid w:val="00A31ECC"/>
    <w:pPr>
      <w:jc w:val="center"/>
    </w:pPr>
    <w:rPr>
      <w:b/>
      <w:sz w:val="32"/>
      <w:szCs w:val="20"/>
      <w:u w:val="single"/>
    </w:rPr>
  </w:style>
  <w:style w:type="character" w:styleId="af8">
    <w:name w:val="Hyperlink"/>
    <w:rsid w:val="00FF27C2"/>
    <w:rPr>
      <w:color w:val="0000FF"/>
      <w:u w:val="single"/>
    </w:rPr>
  </w:style>
  <w:style w:type="paragraph" w:customStyle="1" w:styleId="af9">
    <w:name w:val="Знак"/>
    <w:basedOn w:val="a"/>
    <w:rsid w:val="00694AF0"/>
    <w:rPr>
      <w:rFonts w:ascii="Verdana" w:hAnsi="Verdana" w:cs="Verdana"/>
      <w:sz w:val="20"/>
      <w:szCs w:val="20"/>
      <w:lang w:val="en-US" w:eastAsia="en-US"/>
    </w:rPr>
  </w:style>
  <w:style w:type="paragraph" w:customStyle="1" w:styleId="23">
    <w:name w:val="заголовок 2"/>
    <w:basedOn w:val="a"/>
    <w:next w:val="a"/>
    <w:rsid w:val="00F26A69"/>
    <w:pPr>
      <w:keepNext/>
      <w:jc w:val="center"/>
    </w:pPr>
    <w:rPr>
      <w:b/>
      <w:color w:val="000000"/>
      <w:sz w:val="28"/>
      <w:szCs w:val="20"/>
    </w:rPr>
  </w:style>
  <w:style w:type="paragraph" w:customStyle="1" w:styleId="afa">
    <w:name w:val="обычный"/>
    <w:rsid w:val="004C1A3A"/>
    <w:rPr>
      <w:rFonts w:ascii="Verdana" w:hAnsi="Verdana" w:cs="Verdana"/>
      <w:lang w:val="en-US" w:eastAsia="en-US"/>
    </w:rPr>
  </w:style>
  <w:style w:type="paragraph" w:customStyle="1" w:styleId="afb">
    <w:name w:val="Знак Знак Знак Знак Знак Знак Знак Знак Знак Знак Знак Знак"/>
    <w:basedOn w:val="a"/>
    <w:rsid w:val="00B96A15"/>
    <w:rPr>
      <w:rFonts w:ascii="Verdana" w:hAnsi="Verdana" w:cs="Verdana"/>
      <w:sz w:val="20"/>
      <w:szCs w:val="20"/>
      <w:lang w:val="en-US" w:eastAsia="en-US"/>
    </w:rPr>
  </w:style>
  <w:style w:type="paragraph" w:customStyle="1" w:styleId="afc">
    <w:name w:val="Знак"/>
    <w:basedOn w:val="a"/>
    <w:rsid w:val="007375F6"/>
    <w:rPr>
      <w:rFonts w:ascii="Verdana" w:hAnsi="Verdana" w:cs="Verdana"/>
      <w:sz w:val="20"/>
      <w:szCs w:val="20"/>
      <w:lang w:val="en-US" w:eastAsia="en-US"/>
    </w:rPr>
  </w:style>
  <w:style w:type="paragraph" w:customStyle="1" w:styleId="afd">
    <w:name w:val="Знак Знак Знак Знак"/>
    <w:basedOn w:val="a"/>
    <w:rsid w:val="00CF3735"/>
    <w:rPr>
      <w:rFonts w:ascii="Verdana" w:hAnsi="Verdana" w:cs="Verdana"/>
      <w:sz w:val="20"/>
      <w:szCs w:val="20"/>
      <w:lang w:val="en-US" w:eastAsia="en-US"/>
    </w:rPr>
  </w:style>
  <w:style w:type="paragraph" w:customStyle="1" w:styleId="12">
    <w:name w:val="Знак Знак Знак Знак Знак Знак Знак Знак Знак Знак Знак1 Знак"/>
    <w:basedOn w:val="a"/>
    <w:rsid w:val="00855306"/>
    <w:rPr>
      <w:rFonts w:ascii="Verdana" w:hAnsi="Verdana" w:cs="Verdana"/>
      <w:sz w:val="20"/>
      <w:szCs w:val="20"/>
      <w:lang w:val="en-US" w:eastAsia="en-US"/>
    </w:rPr>
  </w:style>
  <w:style w:type="paragraph" w:customStyle="1" w:styleId="afe">
    <w:name w:val="Знак Знак Знак Знак Знак Знак Знак"/>
    <w:basedOn w:val="a"/>
    <w:rsid w:val="00106862"/>
    <w:rPr>
      <w:rFonts w:ascii="Verdana" w:hAnsi="Verdana" w:cs="Verdana"/>
      <w:sz w:val="20"/>
      <w:szCs w:val="20"/>
      <w:lang w:val="en-US" w:eastAsia="en-US"/>
    </w:rPr>
  </w:style>
  <w:style w:type="paragraph" w:customStyle="1" w:styleId="aff">
    <w:name w:val="Знак Знак Знак Знак Знак Знак"/>
    <w:basedOn w:val="a"/>
    <w:rsid w:val="00B96460"/>
    <w:rPr>
      <w:rFonts w:ascii="Verdana" w:hAnsi="Verdana" w:cs="Verdana"/>
      <w:sz w:val="20"/>
      <w:szCs w:val="20"/>
      <w:lang w:val="en-US" w:eastAsia="en-US"/>
    </w:rPr>
  </w:style>
  <w:style w:type="paragraph" w:customStyle="1" w:styleId="aff0">
    <w:name w:val="Знак Знак Знак Знак Знак Знак Знак Знак Знак Знак"/>
    <w:basedOn w:val="a"/>
    <w:rsid w:val="00A40CAF"/>
    <w:rPr>
      <w:rFonts w:ascii="Verdana" w:hAnsi="Verdana" w:cs="Verdana"/>
      <w:sz w:val="20"/>
      <w:szCs w:val="20"/>
      <w:lang w:val="en-US" w:eastAsia="en-US"/>
    </w:rPr>
  </w:style>
  <w:style w:type="paragraph" w:customStyle="1" w:styleId="aff1">
    <w:name w:val="Знак Знак Знак Знак Знак Знак Знак Знак Знак"/>
    <w:basedOn w:val="a"/>
    <w:rsid w:val="002725D9"/>
    <w:pPr>
      <w:spacing w:after="160" w:line="240" w:lineRule="exact"/>
      <w:jc w:val="both"/>
    </w:pPr>
    <w:rPr>
      <w:rFonts w:ascii="Tahoma" w:hAnsi="Tahoma"/>
      <w:b/>
      <w:szCs w:val="20"/>
      <w:lang w:val="en-US" w:eastAsia="en-US"/>
    </w:rPr>
  </w:style>
  <w:style w:type="paragraph" w:customStyle="1" w:styleId="aff2">
    <w:name w:val="Знак Знак Знак Знак Знак Знак Знак Знак Знак"/>
    <w:basedOn w:val="a"/>
    <w:rsid w:val="00F27CF1"/>
    <w:rPr>
      <w:rFonts w:ascii="Verdana" w:hAnsi="Verdana" w:cs="Verdana"/>
      <w:sz w:val="20"/>
      <w:szCs w:val="20"/>
      <w:lang w:val="en-US" w:eastAsia="en-US"/>
    </w:rPr>
  </w:style>
  <w:style w:type="paragraph" w:customStyle="1" w:styleId="24">
    <w:name w:val="сновной текст с отступом 2"/>
    <w:basedOn w:val="a"/>
    <w:rsid w:val="000064F4"/>
    <w:pPr>
      <w:tabs>
        <w:tab w:val="left" w:pos="8364"/>
      </w:tabs>
      <w:ind w:firstLine="709"/>
      <w:jc w:val="both"/>
    </w:pPr>
    <w:rPr>
      <w:sz w:val="28"/>
      <w:szCs w:val="28"/>
    </w:rPr>
  </w:style>
  <w:style w:type="paragraph" w:customStyle="1" w:styleId="BodyText2">
    <w:name w:val="Body Text2"/>
    <w:basedOn w:val="a"/>
    <w:rsid w:val="000064F4"/>
    <w:rPr>
      <w:sz w:val="28"/>
      <w:szCs w:val="28"/>
    </w:rPr>
  </w:style>
  <w:style w:type="paragraph" w:customStyle="1" w:styleId="aff3">
    <w:basedOn w:val="a"/>
    <w:rsid w:val="00FB7DB8"/>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2075"/>
    <w:pPr>
      <w:spacing w:after="160" w:line="240" w:lineRule="exact"/>
      <w:jc w:val="both"/>
    </w:pPr>
    <w:rPr>
      <w:rFonts w:ascii="Tahoma" w:hAnsi="Tahoma"/>
      <w:b/>
      <w:szCs w:val="20"/>
      <w:lang w:val="en-US" w:eastAsia="en-US"/>
    </w:rPr>
  </w:style>
  <w:style w:type="paragraph" w:customStyle="1" w:styleId="110">
    <w:name w:val="Знак Знак Знак Знак Знак Знак Знак Знак Знак Знак Знак1 Знак Знак Знак Знак1 Знак Знак"/>
    <w:basedOn w:val="a"/>
    <w:rsid w:val="00542075"/>
    <w:rPr>
      <w:rFonts w:ascii="Verdana" w:hAnsi="Verdana" w:cs="Verdana"/>
      <w:sz w:val="20"/>
      <w:szCs w:val="20"/>
      <w:lang w:val="en-US" w:eastAsia="en-US"/>
    </w:rPr>
  </w:style>
  <w:style w:type="paragraph" w:customStyle="1" w:styleId="25">
    <w:name w:val="Знак Знак2 Знак Знак Знак Знак"/>
    <w:basedOn w:val="a"/>
    <w:rsid w:val="00EB7B95"/>
    <w:rPr>
      <w:rFonts w:ascii="Verdana" w:hAnsi="Verdana" w:cs="Verdana"/>
      <w:sz w:val="20"/>
      <w:szCs w:val="20"/>
      <w:lang w:val="en-US" w:eastAsia="en-US"/>
    </w:rPr>
  </w:style>
  <w:style w:type="paragraph" w:customStyle="1" w:styleId="111">
    <w:name w:val="Знак Знак Знак Знак Знак Знак Знак Знак Знак Знак Знак1 Знак Знак Знак Знак1 Знак Знак Знак Знак Знак"/>
    <w:basedOn w:val="a"/>
    <w:rsid w:val="00705683"/>
    <w:rPr>
      <w:rFonts w:ascii="Verdana" w:hAnsi="Verdana" w:cs="Verdana"/>
      <w:sz w:val="20"/>
      <w:szCs w:val="20"/>
      <w:lang w:val="en-US" w:eastAsia="en-US"/>
    </w:rPr>
  </w:style>
  <w:style w:type="character" w:customStyle="1" w:styleId="af7">
    <w:name w:val="Название Знак"/>
    <w:link w:val="af6"/>
    <w:rsid w:val="004E250C"/>
    <w:rPr>
      <w:b/>
      <w:sz w:val="32"/>
      <w:u w:val="single"/>
      <w:lang w:eastAsia="ru-RU"/>
    </w:rPr>
  </w:style>
  <w:style w:type="character" w:customStyle="1" w:styleId="a9">
    <w:name w:val="Текст Знак"/>
    <w:link w:val="a8"/>
    <w:rsid w:val="00A64C63"/>
    <w:rPr>
      <w:rFonts w:ascii="Courier New" w:hAnsi="Courier New"/>
      <w:lang w:val="ru-RU" w:eastAsia="ru-RU"/>
    </w:rPr>
  </w:style>
  <w:style w:type="paragraph" w:customStyle="1" w:styleId="aff5">
    <w:name w:val="Знак Знак"/>
    <w:basedOn w:val="a"/>
    <w:rsid w:val="000C1599"/>
    <w:rPr>
      <w:rFonts w:ascii="Verdana" w:hAnsi="Verdana" w:cs="Verdana"/>
      <w:sz w:val="20"/>
      <w:szCs w:val="20"/>
      <w:lang w:val="en-US" w:eastAsia="en-US"/>
    </w:rPr>
  </w:style>
  <w:style w:type="character" w:customStyle="1" w:styleId="a7">
    <w:name w:val="Основной текст с отступом Знак"/>
    <w:link w:val="a6"/>
    <w:rsid w:val="004413F1"/>
    <w:rPr>
      <w:sz w:val="28"/>
      <w:lang w:eastAsia="ru-RU"/>
    </w:rPr>
  </w:style>
  <w:style w:type="character" w:customStyle="1" w:styleId="21">
    <w:name w:val="Основной текст с отступом 2 Знак"/>
    <w:link w:val="20"/>
    <w:rsid w:val="004413F1"/>
    <w:rPr>
      <w:rFonts w:ascii="Times New Roman CYR" w:hAnsi="Times New Roman CYR"/>
      <w:sz w:val="28"/>
      <w:lang w:eastAsia="ru-RU"/>
    </w:rPr>
  </w:style>
  <w:style w:type="paragraph" w:customStyle="1" w:styleId="Normal1">
    <w:name w:val="Normal1"/>
    <w:rsid w:val="009C08FA"/>
    <w:pPr>
      <w:ind w:left="-113"/>
    </w:pPr>
    <w:rPr>
      <w:lang w:val="ru-RU" w:eastAsia="ru-RU"/>
    </w:rPr>
  </w:style>
  <w:style w:type="paragraph" w:customStyle="1" w:styleId="aff6">
    <w:name w:val="Знак"/>
    <w:basedOn w:val="a"/>
    <w:rsid w:val="009714D4"/>
    <w:rPr>
      <w:rFonts w:ascii="Verdana" w:hAnsi="Verdana" w:cs="Verdana"/>
      <w:sz w:val="20"/>
      <w:szCs w:val="20"/>
      <w:lang w:val="en-US" w:eastAsia="en-US"/>
    </w:rPr>
  </w:style>
  <w:style w:type="paragraph" w:customStyle="1" w:styleId="aff7">
    <w:name w:val="Знак Знак Знак Знак Знак Знак Знак"/>
    <w:basedOn w:val="a"/>
    <w:rsid w:val="00314D4D"/>
    <w:rPr>
      <w:rFonts w:ascii="Verdana" w:hAnsi="Verdana" w:cs="Verdana"/>
      <w:sz w:val="20"/>
      <w:szCs w:val="20"/>
      <w:lang w:val="en-US" w:eastAsia="en-US"/>
    </w:rPr>
  </w:style>
  <w:style w:type="paragraph" w:customStyle="1" w:styleId="aff8">
    <w:name w:val="Знак Знак Знак Знак"/>
    <w:basedOn w:val="a"/>
    <w:rsid w:val="009B27F4"/>
    <w:rPr>
      <w:rFonts w:ascii="Verdana" w:hAnsi="Verdana" w:cs="Verdana"/>
      <w:sz w:val="20"/>
      <w:szCs w:val="20"/>
      <w:lang w:val="en-US" w:eastAsia="en-US"/>
    </w:rPr>
  </w:style>
  <w:style w:type="paragraph" w:customStyle="1" w:styleId="aff9">
    <w:name w:val="Знак Знак"/>
    <w:basedOn w:val="a"/>
    <w:rsid w:val="00224593"/>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002392">
      <w:bodyDiv w:val="1"/>
      <w:marLeft w:val="0"/>
      <w:marRight w:val="0"/>
      <w:marTop w:val="0"/>
      <w:marBottom w:val="0"/>
      <w:divBdr>
        <w:top w:val="none" w:sz="0" w:space="0" w:color="auto"/>
        <w:left w:val="none" w:sz="0" w:space="0" w:color="auto"/>
        <w:bottom w:val="none" w:sz="0" w:space="0" w:color="auto"/>
        <w:right w:val="none" w:sz="0" w:space="0" w:color="auto"/>
      </w:divBdr>
    </w:div>
    <w:div w:id="38475437">
      <w:bodyDiv w:val="1"/>
      <w:marLeft w:val="0"/>
      <w:marRight w:val="0"/>
      <w:marTop w:val="0"/>
      <w:marBottom w:val="0"/>
      <w:divBdr>
        <w:top w:val="none" w:sz="0" w:space="0" w:color="auto"/>
        <w:left w:val="none" w:sz="0" w:space="0" w:color="auto"/>
        <w:bottom w:val="none" w:sz="0" w:space="0" w:color="auto"/>
        <w:right w:val="none" w:sz="0" w:space="0" w:color="auto"/>
      </w:divBdr>
    </w:div>
    <w:div w:id="89619241">
      <w:bodyDiv w:val="1"/>
      <w:marLeft w:val="0"/>
      <w:marRight w:val="0"/>
      <w:marTop w:val="0"/>
      <w:marBottom w:val="0"/>
      <w:divBdr>
        <w:top w:val="none" w:sz="0" w:space="0" w:color="auto"/>
        <w:left w:val="none" w:sz="0" w:space="0" w:color="auto"/>
        <w:bottom w:val="none" w:sz="0" w:space="0" w:color="auto"/>
        <w:right w:val="none" w:sz="0" w:space="0" w:color="auto"/>
      </w:divBdr>
    </w:div>
    <w:div w:id="190070344">
      <w:bodyDiv w:val="1"/>
      <w:marLeft w:val="0"/>
      <w:marRight w:val="0"/>
      <w:marTop w:val="0"/>
      <w:marBottom w:val="0"/>
      <w:divBdr>
        <w:top w:val="none" w:sz="0" w:space="0" w:color="auto"/>
        <w:left w:val="none" w:sz="0" w:space="0" w:color="auto"/>
        <w:bottom w:val="none" w:sz="0" w:space="0" w:color="auto"/>
        <w:right w:val="none" w:sz="0" w:space="0" w:color="auto"/>
      </w:divBdr>
    </w:div>
    <w:div w:id="227228754">
      <w:bodyDiv w:val="1"/>
      <w:marLeft w:val="0"/>
      <w:marRight w:val="0"/>
      <w:marTop w:val="0"/>
      <w:marBottom w:val="0"/>
      <w:divBdr>
        <w:top w:val="none" w:sz="0" w:space="0" w:color="auto"/>
        <w:left w:val="none" w:sz="0" w:space="0" w:color="auto"/>
        <w:bottom w:val="none" w:sz="0" w:space="0" w:color="auto"/>
        <w:right w:val="none" w:sz="0" w:space="0" w:color="auto"/>
      </w:divBdr>
    </w:div>
    <w:div w:id="402871475">
      <w:bodyDiv w:val="1"/>
      <w:marLeft w:val="0"/>
      <w:marRight w:val="0"/>
      <w:marTop w:val="0"/>
      <w:marBottom w:val="0"/>
      <w:divBdr>
        <w:top w:val="none" w:sz="0" w:space="0" w:color="auto"/>
        <w:left w:val="none" w:sz="0" w:space="0" w:color="auto"/>
        <w:bottom w:val="none" w:sz="0" w:space="0" w:color="auto"/>
        <w:right w:val="none" w:sz="0" w:space="0" w:color="auto"/>
      </w:divBdr>
    </w:div>
    <w:div w:id="405617944">
      <w:bodyDiv w:val="1"/>
      <w:marLeft w:val="0"/>
      <w:marRight w:val="0"/>
      <w:marTop w:val="0"/>
      <w:marBottom w:val="0"/>
      <w:divBdr>
        <w:top w:val="none" w:sz="0" w:space="0" w:color="auto"/>
        <w:left w:val="none" w:sz="0" w:space="0" w:color="auto"/>
        <w:bottom w:val="none" w:sz="0" w:space="0" w:color="auto"/>
        <w:right w:val="none" w:sz="0" w:space="0" w:color="auto"/>
      </w:divBdr>
    </w:div>
    <w:div w:id="456291516">
      <w:bodyDiv w:val="1"/>
      <w:marLeft w:val="0"/>
      <w:marRight w:val="0"/>
      <w:marTop w:val="0"/>
      <w:marBottom w:val="0"/>
      <w:divBdr>
        <w:top w:val="none" w:sz="0" w:space="0" w:color="auto"/>
        <w:left w:val="none" w:sz="0" w:space="0" w:color="auto"/>
        <w:bottom w:val="none" w:sz="0" w:space="0" w:color="auto"/>
        <w:right w:val="none" w:sz="0" w:space="0" w:color="auto"/>
      </w:divBdr>
    </w:div>
    <w:div w:id="519396276">
      <w:bodyDiv w:val="1"/>
      <w:marLeft w:val="0"/>
      <w:marRight w:val="0"/>
      <w:marTop w:val="0"/>
      <w:marBottom w:val="0"/>
      <w:divBdr>
        <w:top w:val="none" w:sz="0" w:space="0" w:color="auto"/>
        <w:left w:val="none" w:sz="0" w:space="0" w:color="auto"/>
        <w:bottom w:val="none" w:sz="0" w:space="0" w:color="auto"/>
        <w:right w:val="none" w:sz="0" w:space="0" w:color="auto"/>
      </w:divBdr>
    </w:div>
    <w:div w:id="584344465">
      <w:bodyDiv w:val="1"/>
      <w:marLeft w:val="0"/>
      <w:marRight w:val="0"/>
      <w:marTop w:val="0"/>
      <w:marBottom w:val="0"/>
      <w:divBdr>
        <w:top w:val="none" w:sz="0" w:space="0" w:color="auto"/>
        <w:left w:val="none" w:sz="0" w:space="0" w:color="auto"/>
        <w:bottom w:val="none" w:sz="0" w:space="0" w:color="auto"/>
        <w:right w:val="none" w:sz="0" w:space="0" w:color="auto"/>
      </w:divBdr>
    </w:div>
    <w:div w:id="614605326">
      <w:bodyDiv w:val="1"/>
      <w:marLeft w:val="0"/>
      <w:marRight w:val="0"/>
      <w:marTop w:val="0"/>
      <w:marBottom w:val="0"/>
      <w:divBdr>
        <w:top w:val="none" w:sz="0" w:space="0" w:color="auto"/>
        <w:left w:val="none" w:sz="0" w:space="0" w:color="auto"/>
        <w:bottom w:val="none" w:sz="0" w:space="0" w:color="auto"/>
        <w:right w:val="none" w:sz="0" w:space="0" w:color="auto"/>
      </w:divBdr>
    </w:div>
    <w:div w:id="720207809">
      <w:bodyDiv w:val="1"/>
      <w:marLeft w:val="0"/>
      <w:marRight w:val="0"/>
      <w:marTop w:val="0"/>
      <w:marBottom w:val="0"/>
      <w:divBdr>
        <w:top w:val="none" w:sz="0" w:space="0" w:color="auto"/>
        <w:left w:val="none" w:sz="0" w:space="0" w:color="auto"/>
        <w:bottom w:val="none" w:sz="0" w:space="0" w:color="auto"/>
        <w:right w:val="none" w:sz="0" w:space="0" w:color="auto"/>
      </w:divBdr>
    </w:div>
    <w:div w:id="832913236">
      <w:bodyDiv w:val="1"/>
      <w:marLeft w:val="0"/>
      <w:marRight w:val="0"/>
      <w:marTop w:val="0"/>
      <w:marBottom w:val="0"/>
      <w:divBdr>
        <w:top w:val="none" w:sz="0" w:space="0" w:color="auto"/>
        <w:left w:val="none" w:sz="0" w:space="0" w:color="auto"/>
        <w:bottom w:val="none" w:sz="0" w:space="0" w:color="auto"/>
        <w:right w:val="none" w:sz="0" w:space="0" w:color="auto"/>
      </w:divBdr>
    </w:div>
    <w:div w:id="1011496252">
      <w:bodyDiv w:val="1"/>
      <w:marLeft w:val="0"/>
      <w:marRight w:val="0"/>
      <w:marTop w:val="0"/>
      <w:marBottom w:val="0"/>
      <w:divBdr>
        <w:top w:val="none" w:sz="0" w:space="0" w:color="auto"/>
        <w:left w:val="none" w:sz="0" w:space="0" w:color="auto"/>
        <w:bottom w:val="none" w:sz="0" w:space="0" w:color="auto"/>
        <w:right w:val="none" w:sz="0" w:space="0" w:color="auto"/>
      </w:divBdr>
    </w:div>
    <w:div w:id="1264806827">
      <w:bodyDiv w:val="1"/>
      <w:marLeft w:val="0"/>
      <w:marRight w:val="0"/>
      <w:marTop w:val="0"/>
      <w:marBottom w:val="0"/>
      <w:divBdr>
        <w:top w:val="none" w:sz="0" w:space="0" w:color="auto"/>
        <w:left w:val="none" w:sz="0" w:space="0" w:color="auto"/>
        <w:bottom w:val="none" w:sz="0" w:space="0" w:color="auto"/>
        <w:right w:val="none" w:sz="0" w:space="0" w:color="auto"/>
      </w:divBdr>
    </w:div>
    <w:div w:id="1362976194">
      <w:bodyDiv w:val="1"/>
      <w:marLeft w:val="0"/>
      <w:marRight w:val="0"/>
      <w:marTop w:val="0"/>
      <w:marBottom w:val="0"/>
      <w:divBdr>
        <w:top w:val="none" w:sz="0" w:space="0" w:color="auto"/>
        <w:left w:val="none" w:sz="0" w:space="0" w:color="auto"/>
        <w:bottom w:val="none" w:sz="0" w:space="0" w:color="auto"/>
        <w:right w:val="none" w:sz="0" w:space="0" w:color="auto"/>
      </w:divBdr>
    </w:div>
    <w:div w:id="1402364746">
      <w:bodyDiv w:val="1"/>
      <w:marLeft w:val="0"/>
      <w:marRight w:val="0"/>
      <w:marTop w:val="0"/>
      <w:marBottom w:val="0"/>
      <w:divBdr>
        <w:top w:val="none" w:sz="0" w:space="0" w:color="auto"/>
        <w:left w:val="none" w:sz="0" w:space="0" w:color="auto"/>
        <w:bottom w:val="none" w:sz="0" w:space="0" w:color="auto"/>
        <w:right w:val="none" w:sz="0" w:space="0" w:color="auto"/>
      </w:divBdr>
    </w:div>
    <w:div w:id="1407844619">
      <w:bodyDiv w:val="1"/>
      <w:marLeft w:val="0"/>
      <w:marRight w:val="0"/>
      <w:marTop w:val="0"/>
      <w:marBottom w:val="0"/>
      <w:divBdr>
        <w:top w:val="none" w:sz="0" w:space="0" w:color="auto"/>
        <w:left w:val="none" w:sz="0" w:space="0" w:color="auto"/>
        <w:bottom w:val="none" w:sz="0" w:space="0" w:color="auto"/>
        <w:right w:val="none" w:sz="0" w:space="0" w:color="auto"/>
      </w:divBdr>
    </w:div>
    <w:div w:id="1411344768">
      <w:bodyDiv w:val="1"/>
      <w:marLeft w:val="0"/>
      <w:marRight w:val="0"/>
      <w:marTop w:val="0"/>
      <w:marBottom w:val="0"/>
      <w:divBdr>
        <w:top w:val="none" w:sz="0" w:space="0" w:color="auto"/>
        <w:left w:val="none" w:sz="0" w:space="0" w:color="auto"/>
        <w:bottom w:val="none" w:sz="0" w:space="0" w:color="auto"/>
        <w:right w:val="none" w:sz="0" w:space="0" w:color="auto"/>
      </w:divBdr>
    </w:div>
    <w:div w:id="1457487327">
      <w:bodyDiv w:val="1"/>
      <w:marLeft w:val="0"/>
      <w:marRight w:val="0"/>
      <w:marTop w:val="0"/>
      <w:marBottom w:val="0"/>
      <w:divBdr>
        <w:top w:val="none" w:sz="0" w:space="0" w:color="auto"/>
        <w:left w:val="none" w:sz="0" w:space="0" w:color="auto"/>
        <w:bottom w:val="none" w:sz="0" w:space="0" w:color="auto"/>
        <w:right w:val="none" w:sz="0" w:space="0" w:color="auto"/>
      </w:divBdr>
    </w:div>
    <w:div w:id="1493790999">
      <w:bodyDiv w:val="1"/>
      <w:marLeft w:val="0"/>
      <w:marRight w:val="0"/>
      <w:marTop w:val="0"/>
      <w:marBottom w:val="0"/>
      <w:divBdr>
        <w:top w:val="none" w:sz="0" w:space="0" w:color="auto"/>
        <w:left w:val="none" w:sz="0" w:space="0" w:color="auto"/>
        <w:bottom w:val="none" w:sz="0" w:space="0" w:color="auto"/>
        <w:right w:val="none" w:sz="0" w:space="0" w:color="auto"/>
      </w:divBdr>
    </w:div>
    <w:div w:id="1524902758">
      <w:bodyDiv w:val="1"/>
      <w:marLeft w:val="0"/>
      <w:marRight w:val="0"/>
      <w:marTop w:val="0"/>
      <w:marBottom w:val="0"/>
      <w:divBdr>
        <w:top w:val="none" w:sz="0" w:space="0" w:color="auto"/>
        <w:left w:val="none" w:sz="0" w:space="0" w:color="auto"/>
        <w:bottom w:val="none" w:sz="0" w:space="0" w:color="auto"/>
        <w:right w:val="none" w:sz="0" w:space="0" w:color="auto"/>
      </w:divBdr>
    </w:div>
    <w:div w:id="1597250539">
      <w:bodyDiv w:val="1"/>
      <w:marLeft w:val="0"/>
      <w:marRight w:val="0"/>
      <w:marTop w:val="0"/>
      <w:marBottom w:val="0"/>
      <w:divBdr>
        <w:top w:val="none" w:sz="0" w:space="0" w:color="auto"/>
        <w:left w:val="none" w:sz="0" w:space="0" w:color="auto"/>
        <w:bottom w:val="none" w:sz="0" w:space="0" w:color="auto"/>
        <w:right w:val="none" w:sz="0" w:space="0" w:color="auto"/>
      </w:divBdr>
    </w:div>
    <w:div w:id="1684548940">
      <w:bodyDiv w:val="1"/>
      <w:marLeft w:val="0"/>
      <w:marRight w:val="0"/>
      <w:marTop w:val="0"/>
      <w:marBottom w:val="0"/>
      <w:divBdr>
        <w:top w:val="none" w:sz="0" w:space="0" w:color="auto"/>
        <w:left w:val="none" w:sz="0" w:space="0" w:color="auto"/>
        <w:bottom w:val="none" w:sz="0" w:space="0" w:color="auto"/>
        <w:right w:val="none" w:sz="0" w:space="0" w:color="auto"/>
      </w:divBdr>
    </w:div>
    <w:div w:id="1728643202">
      <w:bodyDiv w:val="1"/>
      <w:marLeft w:val="0"/>
      <w:marRight w:val="0"/>
      <w:marTop w:val="0"/>
      <w:marBottom w:val="0"/>
      <w:divBdr>
        <w:top w:val="none" w:sz="0" w:space="0" w:color="auto"/>
        <w:left w:val="none" w:sz="0" w:space="0" w:color="auto"/>
        <w:bottom w:val="none" w:sz="0" w:space="0" w:color="auto"/>
        <w:right w:val="none" w:sz="0" w:space="0" w:color="auto"/>
      </w:divBdr>
    </w:div>
    <w:div w:id="1741440099">
      <w:bodyDiv w:val="1"/>
      <w:marLeft w:val="0"/>
      <w:marRight w:val="0"/>
      <w:marTop w:val="0"/>
      <w:marBottom w:val="0"/>
      <w:divBdr>
        <w:top w:val="none" w:sz="0" w:space="0" w:color="auto"/>
        <w:left w:val="none" w:sz="0" w:space="0" w:color="auto"/>
        <w:bottom w:val="none" w:sz="0" w:space="0" w:color="auto"/>
        <w:right w:val="none" w:sz="0" w:space="0" w:color="auto"/>
      </w:divBdr>
    </w:div>
    <w:div w:id="1745293149">
      <w:bodyDiv w:val="1"/>
      <w:marLeft w:val="0"/>
      <w:marRight w:val="0"/>
      <w:marTop w:val="0"/>
      <w:marBottom w:val="0"/>
      <w:divBdr>
        <w:top w:val="none" w:sz="0" w:space="0" w:color="auto"/>
        <w:left w:val="none" w:sz="0" w:space="0" w:color="auto"/>
        <w:bottom w:val="none" w:sz="0" w:space="0" w:color="auto"/>
        <w:right w:val="none" w:sz="0" w:space="0" w:color="auto"/>
      </w:divBdr>
    </w:div>
    <w:div w:id="1774670282">
      <w:bodyDiv w:val="1"/>
      <w:marLeft w:val="0"/>
      <w:marRight w:val="0"/>
      <w:marTop w:val="0"/>
      <w:marBottom w:val="0"/>
      <w:divBdr>
        <w:top w:val="none" w:sz="0" w:space="0" w:color="auto"/>
        <w:left w:val="none" w:sz="0" w:space="0" w:color="auto"/>
        <w:bottom w:val="none" w:sz="0" w:space="0" w:color="auto"/>
        <w:right w:val="none" w:sz="0" w:space="0" w:color="auto"/>
      </w:divBdr>
    </w:div>
    <w:div w:id="2019846920">
      <w:bodyDiv w:val="1"/>
      <w:marLeft w:val="0"/>
      <w:marRight w:val="0"/>
      <w:marTop w:val="0"/>
      <w:marBottom w:val="0"/>
      <w:divBdr>
        <w:top w:val="none" w:sz="0" w:space="0" w:color="auto"/>
        <w:left w:val="none" w:sz="0" w:space="0" w:color="auto"/>
        <w:bottom w:val="none" w:sz="0" w:space="0" w:color="auto"/>
        <w:right w:val="none" w:sz="0" w:space="0" w:color="auto"/>
      </w:divBdr>
    </w:div>
    <w:div w:id="203295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E7623-45B9-408B-900B-9EDFAF4E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8</Pages>
  <Words>10656</Words>
  <Characters>6074</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Державний  комітет статистики України</vt:lpstr>
      <vt:lpstr>Державний  комітет статистики України</vt:lpstr>
    </vt:vector>
  </TitlesOfParts>
  <Company>chngv</Company>
  <LinksUpToDate>false</LinksUpToDate>
  <CharactersWithSpaces>16697</CharactersWithSpaces>
  <SharedDoc>false</SharedDoc>
  <HLinks>
    <vt:vector size="6" baseType="variant">
      <vt:variant>
        <vt:i4>2555980</vt:i4>
      </vt:variant>
      <vt:variant>
        <vt:i4>0</vt:i4>
      </vt:variant>
      <vt:variant>
        <vt:i4>0</vt:i4>
      </vt:variant>
      <vt:variant>
        <vt:i4>5</vt:i4>
      </vt:variant>
      <vt:variant>
        <vt:lpwstr>mailto:post@chernigivstat.gov.ua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комітет статистики України</dc:title>
  <dc:subject/>
  <dc:creator>user0058</dc:creator>
  <cp:keywords/>
  <cp:lastModifiedBy>Admin</cp:lastModifiedBy>
  <cp:revision>60</cp:revision>
  <cp:lastPrinted>2017-04-03T12:52:00Z</cp:lastPrinted>
  <dcterms:created xsi:type="dcterms:W3CDTF">2017-02-24T06:21:00Z</dcterms:created>
  <dcterms:modified xsi:type="dcterms:W3CDTF">2017-05-12T12:28:00Z</dcterms:modified>
</cp:coreProperties>
</file>